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20" w:h="16850"/>
          <w:pgMar w:top="340" w:bottom="280" w:left="180" w:right="40"/>
        </w:sect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Title"/>
      </w:pPr>
      <w:r>
        <w:rPr/>
        <w:t>TOPRAKLAMA</w:t>
      </w:r>
      <w:r>
        <w:rPr>
          <w:spacing w:val="-4"/>
        </w:rPr>
        <w:t> </w:t>
      </w:r>
      <w:r>
        <w:rPr/>
        <w:t>TESİSATI</w:t>
      </w:r>
    </w:p>
    <w:p>
      <w:pPr>
        <w:pStyle w:val="Title"/>
        <w:ind w:left="2813"/>
      </w:pPr>
      <w:r>
        <w:rPr/>
        <w:t>PERİYODİK</w:t>
      </w:r>
      <w:r>
        <w:rPr>
          <w:spacing w:val="-6"/>
        </w:rPr>
        <w:t> </w:t>
      </w:r>
      <w:r>
        <w:rPr/>
        <w:t>KONTROL</w:t>
      </w:r>
      <w:r>
        <w:rPr>
          <w:spacing w:val="-6"/>
        </w:rPr>
        <w:t> </w:t>
      </w:r>
      <w:r>
        <w:rPr/>
        <w:t>KRİTERLERİ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TASLAK</w:t>
      </w:r>
    </w:p>
    <w:p>
      <w:pPr>
        <w:tabs>
          <w:tab w:pos="2587" w:val="left" w:leader="none"/>
        </w:tabs>
        <w:spacing w:line="201" w:lineRule="auto" w:before="91"/>
        <w:ind w:left="1147" w:right="61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Doküman</w:t>
      </w:r>
      <w:r>
        <w:rPr>
          <w:spacing w:val="-2"/>
          <w:sz w:val="18"/>
        </w:rPr>
        <w:t> </w:t>
      </w:r>
      <w:r>
        <w:rPr>
          <w:sz w:val="18"/>
        </w:rPr>
        <w:t>Kodu</w:t>
        <w:tab/>
        <w:t>: PK-İEM-02-ETD-06</w:t>
      </w:r>
      <w:r>
        <w:rPr>
          <w:spacing w:val="-38"/>
          <w:sz w:val="18"/>
        </w:rPr>
        <w:t> </w:t>
      </w:r>
      <w:r>
        <w:rPr>
          <w:sz w:val="18"/>
        </w:rPr>
        <w:t>Yayın</w:t>
      </w:r>
      <w:r>
        <w:rPr>
          <w:spacing w:val="-2"/>
          <w:sz w:val="18"/>
        </w:rPr>
        <w:t> </w:t>
      </w:r>
      <w:r>
        <w:rPr>
          <w:sz w:val="18"/>
        </w:rPr>
        <w:t>Tarihi</w:t>
        <w:tab/>
        <w:t>: 30.12.2021</w:t>
      </w:r>
    </w:p>
    <w:p>
      <w:pPr>
        <w:tabs>
          <w:tab w:pos="2676" w:val="left" w:leader="none"/>
        </w:tabs>
        <w:spacing w:line="185" w:lineRule="exact" w:before="0"/>
        <w:ind w:left="1147" w:right="0" w:firstLine="0"/>
        <w:jc w:val="left"/>
        <w:rPr>
          <w:sz w:val="18"/>
        </w:rPr>
      </w:pPr>
      <w:r>
        <w:rPr/>
        <w:pict>
          <v:group style="position:absolute;margin-left:16.1pt;margin-top:-50.338795pt;width:563pt;height:92.2pt;mso-position-horizontal-relative:page;mso-position-vertical-relative:paragraph;z-index:-15824896" coordorigin="322,-1007" coordsize="11260,1844">
            <v:shape style="position:absolute;left:322;top:-1007;width:11260;height:1844" coordorigin="322,-1007" coordsize="11260,1844" path="m11582,-1007l11572,-1007,11572,-997,11572,829,5949,829,332,829,332,-997,5949,-997,11572,-997,11572,-1007,5949,-1007,322,-1007,322,-997,322,829,322,837,5949,837,11582,837,11582,829,11582,-997,11582,-1007xe" filled="true" fillcolor="#000000" stroked="false">
              <v:path arrowok="t"/>
              <v:fill type="solid"/>
            </v:shape>
            <v:shape style="position:absolute;left:753;top:-803;width:1348;height:1379" type="#_x0000_t75" stroked="false">
              <v:imagedata r:id="rId5" o:title=""/>
            </v:shape>
            <w10:wrap type="none"/>
          </v:group>
        </w:pict>
      </w:r>
      <w:r>
        <w:rPr>
          <w:sz w:val="18"/>
        </w:rPr>
        <w:t>Rev.</w:t>
      </w:r>
      <w:r>
        <w:rPr>
          <w:spacing w:val="-1"/>
          <w:sz w:val="18"/>
        </w:rPr>
        <w:t> </w:t>
      </w:r>
      <w:r>
        <w:rPr>
          <w:sz w:val="18"/>
        </w:rPr>
        <w:t>No</w:t>
        <w:tab/>
        <w:t>000</w:t>
      </w:r>
    </w:p>
    <w:p>
      <w:pPr>
        <w:tabs>
          <w:tab w:pos="2587" w:val="left" w:leader="none"/>
        </w:tabs>
        <w:spacing w:line="214" w:lineRule="exact" w:before="0"/>
        <w:ind w:left="1147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8"/>
          <w:sz w:val="18"/>
        </w:rPr>
        <w:t> </w:t>
      </w:r>
      <w:r>
        <w:rPr>
          <w:sz w:val="18"/>
        </w:rPr>
        <w:t>Tarihi</w:t>
        <w:tab/>
        <w:t>:</w:t>
      </w:r>
    </w:p>
    <w:p>
      <w:pPr>
        <w:spacing w:after="0" w:line="214" w:lineRule="exact"/>
        <w:jc w:val="left"/>
        <w:rPr>
          <w:sz w:val="18"/>
        </w:rPr>
        <w:sectPr>
          <w:type w:val="continuous"/>
          <w:pgSz w:w="11920" w:h="16850"/>
          <w:pgMar w:top="340" w:bottom="280" w:left="180" w:right="40"/>
          <w:cols w:num="2" w:equalWidth="0">
            <w:col w:w="7016" w:space="40"/>
            <w:col w:w="46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56" w:after="0"/>
        <w:ind w:left="386" w:right="0" w:hanging="203"/>
        <w:jc w:val="left"/>
      </w:pPr>
      <w:r>
        <w:rPr/>
        <w:t>KAPSAM</w:t>
      </w:r>
    </w:p>
    <w:p>
      <w:pPr>
        <w:pStyle w:val="BodyText"/>
        <w:spacing w:line="254" w:lineRule="auto" w:before="24"/>
        <w:ind w:left="386" w:right="112" w:firstLine="333"/>
        <w:jc w:val="both"/>
      </w:pPr>
      <w:r>
        <w:rPr/>
        <w:t>Bu doküman Elektrik İç Tesisleri Yönetmeliği kapsamındaki tesislerde bulunan ekipmanların periyodik kontrollerini kapsar.</w:t>
      </w:r>
      <w:r>
        <w:rPr>
          <w:spacing w:val="-47"/>
        </w:rPr>
        <w:t> </w:t>
      </w:r>
      <w:r>
        <w:rPr/>
        <w:t>“Elektrik İç Tesisatı Fonksiyon Testleri Periyodik Kontrol Raporu” ve “Topraklama Tesisatı Periyodik Kontrol Raporu” bu</w:t>
      </w:r>
      <w:r>
        <w:rPr>
          <w:spacing w:val="1"/>
        </w:rPr>
        <w:t> </w:t>
      </w:r>
      <w:r>
        <w:rPr/>
        <w:t>periyodik kontrollerin</w:t>
      </w:r>
      <w:r>
        <w:rPr>
          <w:spacing w:val="-1"/>
        </w:rPr>
        <w:t> </w:t>
      </w:r>
      <w:r>
        <w:rPr/>
        <w:t>tamamlayıcı</w:t>
      </w:r>
      <w:r>
        <w:rPr>
          <w:spacing w:val="-1"/>
        </w:rPr>
        <w:t> </w:t>
      </w:r>
      <w:r>
        <w:rPr/>
        <w:t>raporlarıdır.</w:t>
      </w:r>
      <w:r>
        <w:rPr>
          <w:spacing w:val="-1"/>
        </w:rPr>
        <w:t> </w:t>
      </w:r>
      <w:r>
        <w:rPr/>
        <w:t>Tek</w:t>
      </w:r>
      <w:r>
        <w:rPr>
          <w:spacing w:val="-2"/>
        </w:rPr>
        <w:t> </w:t>
      </w:r>
      <w:r>
        <w:rPr/>
        <w:t>başına</w:t>
      </w:r>
      <w:r>
        <w:rPr>
          <w:spacing w:val="-1"/>
        </w:rPr>
        <w:t> </w:t>
      </w:r>
      <w:r>
        <w:rPr/>
        <w:t>bu</w:t>
      </w:r>
      <w:r>
        <w:rPr>
          <w:spacing w:val="-2"/>
        </w:rPr>
        <w:t> </w:t>
      </w:r>
      <w:r>
        <w:rPr/>
        <w:t>rapor ile</w:t>
      </w:r>
      <w:r>
        <w:rPr>
          <w:spacing w:val="-3"/>
        </w:rPr>
        <w:t> </w:t>
      </w:r>
      <w:r>
        <w:rPr/>
        <w:t>uygunluk</w:t>
      </w:r>
      <w:r>
        <w:rPr>
          <w:spacing w:val="-2"/>
        </w:rPr>
        <w:t> </w:t>
      </w:r>
      <w:r>
        <w:rPr/>
        <w:t>değerlendirmesi</w:t>
      </w:r>
      <w:r>
        <w:rPr>
          <w:spacing w:val="-2"/>
        </w:rPr>
        <w:t> </w:t>
      </w:r>
      <w:r>
        <w:rPr/>
        <w:t>yapılamaz.</w:t>
      </w:r>
    </w:p>
    <w:p>
      <w:pPr>
        <w:pStyle w:val="BodyText"/>
        <w:spacing w:line="254" w:lineRule="auto" w:before="27"/>
        <w:ind w:left="386" w:right="114" w:firstLine="333"/>
        <w:jc w:val="both"/>
      </w:pPr>
      <w:r>
        <w:rPr/>
        <w:t>Kontrol</w:t>
      </w:r>
      <w:r>
        <w:rPr>
          <w:spacing w:val="1"/>
        </w:rPr>
        <w:t> </w:t>
      </w:r>
      <w:r>
        <w:rPr/>
        <w:t>raporu</w:t>
      </w:r>
      <w:r>
        <w:rPr>
          <w:spacing w:val="1"/>
        </w:rPr>
        <w:t> </w:t>
      </w:r>
      <w:r>
        <w:rPr/>
        <w:t>her bir ekipman</w:t>
      </w:r>
      <w:r>
        <w:rPr>
          <w:spacing w:val="1"/>
        </w:rPr>
        <w:t> </w:t>
      </w:r>
      <w:r>
        <w:rPr/>
        <w:t>için (pano) ayrı ayrı</w:t>
      </w:r>
      <w:r>
        <w:rPr>
          <w:spacing w:val="1"/>
        </w:rPr>
        <w:t> </w:t>
      </w:r>
      <w:r>
        <w:rPr/>
        <w:t>düzenlenmelidir. Panolar</w:t>
      </w:r>
      <w:r>
        <w:rPr>
          <w:spacing w:val="1"/>
        </w:rPr>
        <w:t> </w:t>
      </w:r>
      <w:r>
        <w:rPr/>
        <w:t>grup</w:t>
      </w:r>
      <w:r>
        <w:rPr>
          <w:spacing w:val="1"/>
        </w:rPr>
        <w:t> </w:t>
      </w:r>
      <w:r>
        <w:rPr/>
        <w:t>pano</w:t>
      </w:r>
      <w:r>
        <w:rPr>
          <w:spacing w:val="1"/>
        </w:rPr>
        <w:t> </w:t>
      </w:r>
      <w:r>
        <w:rPr/>
        <w:t>şeklinde ise tek</w:t>
      </w:r>
      <w:r>
        <w:rPr>
          <w:spacing w:val="1"/>
        </w:rPr>
        <w:t> </w:t>
      </w:r>
      <w:r>
        <w:rPr/>
        <w:t>bir rapor</w:t>
      </w:r>
      <w:r>
        <w:rPr>
          <w:spacing w:val="1"/>
        </w:rPr>
        <w:t> </w:t>
      </w:r>
      <w:r>
        <w:rPr/>
        <w:t>düzenlenebilir. Raporun eki olarak uygunsuzluk bulguları fotoğraf ile gösterilebilir. Grup panolardaki bulgular pano numarası</w:t>
      </w:r>
      <w:r>
        <w:rPr>
          <w:spacing w:val="1"/>
        </w:rPr>
        <w:t> </w:t>
      </w:r>
      <w:r>
        <w:rPr/>
        <w:t>ile notlar</w:t>
      </w:r>
      <w:r>
        <w:rPr>
          <w:spacing w:val="-3"/>
        </w:rPr>
        <w:t> </w:t>
      </w:r>
      <w:r>
        <w:rPr/>
        <w:t>bölümüne</w:t>
      </w:r>
      <w:r>
        <w:rPr>
          <w:spacing w:val="1"/>
        </w:rPr>
        <w:t> </w:t>
      </w:r>
      <w:r>
        <w:rPr/>
        <w:t>açıklanmalıdır.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0" w:after="26"/>
        <w:ind w:left="386" w:right="0" w:hanging="203"/>
        <w:jc w:val="left"/>
      </w:pPr>
      <w:r>
        <w:rPr>
          <w:spacing w:val="-1"/>
        </w:rPr>
        <w:t>KONTROL</w:t>
      </w:r>
      <w:r>
        <w:rPr>
          <w:spacing w:val="-6"/>
        </w:rPr>
        <w:t> </w:t>
      </w:r>
      <w:r>
        <w:rPr/>
        <w:t>KRİTERLERİNİN</w:t>
      </w:r>
      <w:r>
        <w:rPr>
          <w:spacing w:val="-12"/>
        </w:rPr>
        <w:t> </w:t>
      </w:r>
      <w:r>
        <w:rPr/>
        <w:t>DEĞERLENDİRİLMESİ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5658"/>
        <w:gridCol w:w="2736"/>
      </w:tblGrid>
      <w:tr>
        <w:trPr>
          <w:trHeight w:val="268" w:hRule="atLeast"/>
        </w:trPr>
        <w:tc>
          <w:tcPr>
            <w:tcW w:w="11344" w:type="dxa"/>
            <w:gridSpan w:val="3"/>
            <w:shd w:val="clear" w:color="auto" w:fill="F0DBDB"/>
          </w:tcPr>
          <w:p>
            <w:pPr>
              <w:pStyle w:val="TableParagraph"/>
              <w:spacing w:line="247" w:lineRule="exact" w:before="1"/>
              <w:ind w:left="4676" w:right="46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KRİTERLERİ</w:t>
            </w:r>
          </w:p>
        </w:tc>
      </w:tr>
      <w:tr>
        <w:trPr>
          <w:trHeight w:val="268" w:hRule="atLeast"/>
        </w:trPr>
        <w:tc>
          <w:tcPr>
            <w:tcW w:w="2950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1192" w:right="1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Başlık</w:t>
            </w:r>
          </w:p>
        </w:tc>
        <w:tc>
          <w:tcPr>
            <w:tcW w:w="5658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2563" w:right="25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İçerik</w:t>
            </w:r>
          </w:p>
        </w:tc>
        <w:tc>
          <w:tcPr>
            <w:tcW w:w="2736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Standart/Yönetmelik</w:t>
            </w:r>
          </w:p>
        </w:tc>
      </w:tr>
      <w:tr>
        <w:trPr>
          <w:trHeight w:val="1194" w:hRule="atLeast"/>
        </w:trPr>
        <w:tc>
          <w:tcPr>
            <w:tcW w:w="29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50" w:val="left" w:leader="none"/>
              </w:tabs>
              <w:ind w:left="91"/>
              <w:rPr>
                <w:sz w:val="18"/>
              </w:rPr>
            </w:pPr>
            <w:r>
              <w:rPr>
                <w:sz w:val="18"/>
              </w:rPr>
              <w:t>0.</w:t>
              <w:tab/>
              <w:t>Hazırlık</w:t>
            </w:r>
          </w:p>
        </w:tc>
        <w:tc>
          <w:tcPr>
            <w:tcW w:w="56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218" w:lineRule="auto" w:before="4" w:after="0"/>
              <w:ind w:left="336" w:right="204" w:hanging="284"/>
              <w:jc w:val="both"/>
              <w:rPr>
                <w:sz w:val="18"/>
              </w:rPr>
            </w:pPr>
            <w:r>
              <w:rPr>
                <w:sz w:val="18"/>
              </w:rPr>
              <w:t>Ölçüm yapılacak tesisin genel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bilgileri; ölçüm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tarihi, hava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 durumu gibi durumlar kontrol edildikten sonra tesisat bilgileri;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sorgulanmalıdır.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218" w:lineRule="auto" w:before="0" w:after="0"/>
              <w:ind w:left="336" w:right="206" w:hanging="284"/>
              <w:jc w:val="both"/>
              <w:rPr>
                <w:sz w:val="18"/>
              </w:rPr>
            </w:pPr>
            <w:r>
              <w:rPr>
                <w:sz w:val="18"/>
              </w:rPr>
              <w:t>Elektromanyetik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etkileşimin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alanlarda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belirsizliği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artacağından enerjisiz ölçüm yapılmalıdır.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173" w:lineRule="exact" w:before="0" w:after="0"/>
              <w:ind w:left="336" w:right="0" w:hanging="285"/>
              <w:jc w:val="both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işletme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sorumlusunun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refakatinde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yapılır.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8"/>
              <w:ind w:left="389" w:right="360" w:firstLine="254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</w:tc>
      </w:tr>
      <w:tr>
        <w:trPr>
          <w:trHeight w:val="796" w:hRule="atLeast"/>
        </w:trPr>
        <w:tc>
          <w:tcPr>
            <w:tcW w:w="295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450" w:val="left" w:leader="none"/>
              </w:tabs>
              <w:ind w:left="91"/>
              <w:rPr>
                <w:sz w:val="18"/>
              </w:rPr>
            </w:pPr>
            <w:r>
              <w:rPr>
                <w:sz w:val="18"/>
              </w:rPr>
              <w:t>1.</w:t>
              <w:tab/>
              <w:t>Ölçüm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noktası</w:t>
            </w:r>
          </w:p>
        </w:tc>
        <w:tc>
          <w:tcPr>
            <w:tcW w:w="565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218" w:lineRule="auto" w:before="4" w:after="0"/>
              <w:ind w:left="348" w:right="203" w:hanging="284"/>
              <w:jc w:val="left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topraklaması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ölçümlerinde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yüksek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hücrelerini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dolaşan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şerit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lamadan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ölçüm alınır.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193" w:lineRule="exact" w:before="0" w:after="0"/>
              <w:ind w:left="348" w:right="0" w:hanging="285"/>
              <w:jc w:val="left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topraklaması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ölçümlerinde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Dağıtım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nötr</w:t>
            </w:r>
          </w:p>
          <w:p>
            <w:pPr>
              <w:pStyle w:val="TableParagraph"/>
              <w:spacing w:line="180" w:lineRule="exact"/>
              <w:ind w:left="348"/>
              <w:rPr>
                <w:sz w:val="18"/>
              </w:rPr>
            </w:pPr>
            <w:r>
              <w:rPr>
                <w:sz w:val="18"/>
              </w:rPr>
              <w:t>barasından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alınır.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68"/>
              <w:ind w:left="389" w:right="360" w:firstLine="254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line="219" w:lineRule="exact"/>
              <w:ind w:left="1130" w:right="1110"/>
              <w:jc w:val="center"/>
              <w:rPr>
                <w:sz w:val="18"/>
              </w:rPr>
            </w:pPr>
            <w:r>
              <w:rPr>
                <w:sz w:val="18"/>
              </w:rPr>
              <w:t>Ek-C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50" w:val="left" w:leader="none"/>
              </w:tabs>
              <w:ind w:left="91"/>
              <w:rPr>
                <w:sz w:val="12"/>
              </w:rPr>
            </w:pPr>
            <w:r>
              <w:rPr>
                <w:sz w:val="18"/>
              </w:rPr>
              <w:t>2.</w:t>
              <w:tab/>
              <w:t>Koruma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565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7" w:val="left" w:leader="none"/>
              </w:tabs>
              <w:spacing w:line="220" w:lineRule="auto" w:before="132" w:after="0"/>
              <w:ind w:left="336" w:right="202" w:hanging="284"/>
              <w:jc w:val="left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kesitinin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akımına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belirlenir.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"/>
              <w:ind w:left="389" w:right="360" w:firstLine="254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line="199" w:lineRule="exact"/>
              <w:ind w:left="1130" w:right="1110"/>
              <w:jc w:val="center"/>
              <w:rPr>
                <w:sz w:val="18"/>
              </w:rPr>
            </w:pPr>
            <w:r>
              <w:rPr>
                <w:sz w:val="18"/>
              </w:rPr>
              <w:t>Ek-C</w:t>
            </w:r>
          </w:p>
        </w:tc>
      </w:tr>
      <w:tr>
        <w:trPr>
          <w:trHeight w:val="2798" w:hRule="atLeast"/>
        </w:trPr>
        <w:tc>
          <w:tcPr>
            <w:tcW w:w="29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491" w:val="left" w:leader="none"/>
              </w:tabs>
              <w:spacing w:line="219" w:lineRule="exact"/>
              <w:ind w:left="91"/>
              <w:rPr>
                <w:sz w:val="18"/>
              </w:rPr>
            </w:pPr>
            <w:r>
              <w:rPr>
                <w:sz w:val="18"/>
              </w:rPr>
              <w:t>3.</w:t>
              <w:tab/>
              <w:t>3.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Ölçülen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  <w:p>
            <w:pPr>
              <w:pStyle w:val="TableParagraph"/>
              <w:spacing w:line="219" w:lineRule="exact"/>
              <w:ind w:left="450"/>
              <w:rPr>
                <w:sz w:val="18"/>
              </w:rPr>
            </w:pPr>
            <w:r>
              <w:rPr>
                <w:sz w:val="18"/>
              </w:rPr>
              <w:t>topraklamasının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oluşturduğu</w:t>
            </w:r>
          </w:p>
          <w:p>
            <w:pPr>
              <w:pStyle w:val="TableParagraph"/>
              <w:spacing w:before="1"/>
              <w:ind w:left="450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geriliminin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  <w:tc>
          <w:tcPr>
            <w:tcW w:w="565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8" w:right="0" w:hanging="297"/>
              <w:jc w:val="left"/>
              <w:rPr>
                <w:sz w:val="18"/>
              </w:rPr>
            </w:pPr>
            <w:r>
              <w:rPr>
                <w:sz w:val="18"/>
              </w:rPr>
              <w:t>RB: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İşletme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Topraklaması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8" w:right="0" w:hanging="287"/>
              <w:jc w:val="left"/>
              <w:rPr>
                <w:sz w:val="18"/>
              </w:rPr>
            </w:pPr>
            <w:r>
              <w:rPr>
                <w:sz w:val="18"/>
              </w:rPr>
              <w:t>RE: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Topraklaması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199" w:lineRule="exact" w:before="0" w:after="0"/>
              <w:ind w:left="348" w:right="0" w:hanging="287"/>
              <w:jc w:val="left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zamanı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mevcut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ayarı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8" w:right="0" w:hanging="287"/>
              <w:jc w:val="left"/>
              <w:rPr>
                <w:sz w:val="18"/>
              </w:rPr>
            </w:pPr>
            <w:r>
              <w:rPr>
                <w:sz w:val="18"/>
              </w:rPr>
              <w:t>UTP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zamanına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bağlı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Şekil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6'dan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alınır.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18" w:lineRule="auto" w:before="6" w:after="0"/>
              <w:ind w:left="336" w:right="206" w:hanging="284"/>
              <w:jc w:val="left"/>
              <w:rPr>
                <w:sz w:val="18"/>
              </w:rPr>
            </w:pPr>
            <w:r>
              <w:rPr>
                <w:sz w:val="18"/>
              </w:rPr>
              <w:t>IE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154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kV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34,5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kV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trafonun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sekonderi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tarafındaki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direncine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hesaplanır.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193" w:lineRule="exact" w:before="0" w:after="0"/>
              <w:ind w:left="348" w:right="0" w:hanging="287"/>
              <w:jc w:val="left"/>
              <w:rPr>
                <w:sz w:val="18"/>
              </w:rPr>
            </w:pPr>
            <w:r>
              <w:rPr>
                <w:sz w:val="18"/>
              </w:rPr>
              <w:t>UE 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IE.RE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348" w:right="0" w:hanging="287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2.UTP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verilir.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18" w:lineRule="auto" w:before="6" w:after="0"/>
              <w:ind w:left="336" w:right="204" w:hanging="284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4.UTP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Yönetmeliğinde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önlemleri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edilerek uygunluk verilir.</w:t>
            </w:r>
          </w:p>
          <w:p>
            <w:pPr>
              <w:pStyle w:val="TableParagraph"/>
              <w:spacing w:line="193" w:lineRule="exact"/>
              <w:ind w:left="62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önlemler;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1" w:lineRule="exact" w:before="0" w:after="0"/>
              <w:ind w:left="348" w:right="0" w:hanging="287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2.USTP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verilir.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00" w:lineRule="exact" w:before="0" w:after="0"/>
              <w:ind w:left="422" w:right="203" w:hanging="361"/>
              <w:jc w:val="left"/>
              <w:rPr>
                <w:sz w:val="18"/>
              </w:rPr>
            </w:pPr>
            <w:r>
              <w:rPr>
                <w:sz w:val="18"/>
              </w:rPr>
              <w:t>UE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4.USTP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ETTY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Ek-M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önlemleri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edilerek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89" w:right="360" w:firstLine="254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line="219" w:lineRule="exact"/>
              <w:ind w:left="1130" w:right="1110"/>
              <w:jc w:val="center"/>
              <w:rPr>
                <w:sz w:val="18"/>
              </w:rPr>
            </w:pPr>
            <w:r>
              <w:rPr>
                <w:sz w:val="18"/>
              </w:rPr>
              <w:t>Ek-C</w:t>
            </w:r>
          </w:p>
          <w:p>
            <w:pPr>
              <w:pStyle w:val="TableParagraph"/>
              <w:spacing w:before="1"/>
              <w:ind w:left="1130" w:right="1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Şekil-6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Ek-M</w:t>
            </w:r>
          </w:p>
        </w:tc>
      </w:tr>
      <w:tr>
        <w:trPr>
          <w:trHeight w:val="1007" w:hRule="atLeast"/>
        </w:trPr>
        <w:tc>
          <w:tcPr>
            <w:tcW w:w="2950" w:type="dxa"/>
          </w:tcPr>
          <w:p>
            <w:pPr>
              <w:pStyle w:val="TableParagraph"/>
              <w:tabs>
                <w:tab w:pos="450" w:val="left" w:leader="none"/>
              </w:tabs>
              <w:spacing w:line="219" w:lineRule="exact" w:before="66"/>
              <w:ind w:left="91"/>
              <w:rPr>
                <w:sz w:val="18"/>
              </w:rPr>
            </w:pPr>
            <w:r>
              <w:rPr>
                <w:sz w:val="18"/>
              </w:rPr>
              <w:t>4.</w:t>
              <w:tab/>
              <w:t>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  <w:p>
            <w:pPr>
              <w:pStyle w:val="TableParagraph"/>
              <w:ind w:left="450" w:right="87"/>
              <w:rPr>
                <w:sz w:val="18"/>
              </w:rPr>
            </w:pPr>
            <w:r>
              <w:rPr>
                <w:sz w:val="18"/>
              </w:rPr>
              <w:t>topraklamalarının birleşik olması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durumundaki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topraklama</w:t>
            </w:r>
          </w:p>
          <w:p>
            <w:pPr>
              <w:pStyle w:val="TableParagraph"/>
              <w:spacing w:line="219" w:lineRule="exact"/>
              <w:ind w:left="450"/>
              <w:rPr>
                <w:sz w:val="18"/>
              </w:rPr>
            </w:pPr>
            <w:r>
              <w:rPr>
                <w:sz w:val="18"/>
              </w:rPr>
              <w:t>geriliminin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  <w:tc>
          <w:tcPr>
            <w:tcW w:w="5658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  <w:tab w:pos="4038" w:val="left" w:leader="none"/>
              </w:tabs>
              <w:spacing w:line="209" w:lineRule="exact" w:before="0" w:after="0"/>
              <w:ind w:left="348" w:right="0" w:hanging="297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 PEN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noktada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ise</w:t>
              <w:tab/>
              <w:t>UE&lt;UTP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  <w:tab w:pos="4017" w:val="left" w:leader="none"/>
              </w:tabs>
              <w:spacing w:line="200" w:lineRule="exact" w:before="0" w:after="0"/>
              <w:ind w:left="348" w:right="0" w:hanging="297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çok noktada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topraklı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ise</w:t>
              <w:tab/>
              <w:t>UE&lt;2.UTP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  <w:tab w:pos="4027" w:val="left" w:leader="none"/>
              </w:tabs>
              <w:spacing w:line="211" w:lineRule="exact" w:before="0" w:after="0"/>
              <w:ind w:left="348" w:right="0" w:hanging="297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TT ise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U2=UE 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0,23 kV</w:t>
              <w:tab/>
              <w:t>U2&lt;1,2kV</w:t>
            </w:r>
          </w:p>
        </w:tc>
        <w:tc>
          <w:tcPr>
            <w:tcW w:w="2736" w:type="dxa"/>
          </w:tcPr>
          <w:p>
            <w:pPr>
              <w:pStyle w:val="TableParagraph"/>
              <w:spacing w:before="63"/>
              <w:ind w:left="389" w:right="360" w:firstLine="254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  <w:p>
            <w:pPr>
              <w:pStyle w:val="TableParagraph"/>
              <w:spacing w:before="2"/>
              <w:ind w:left="1130" w:right="1110"/>
              <w:jc w:val="center"/>
              <w:rPr>
                <w:sz w:val="18"/>
              </w:rPr>
            </w:pPr>
            <w:r>
              <w:rPr>
                <w:sz w:val="18"/>
              </w:rPr>
              <w:t>Ek-M</w:t>
            </w:r>
          </w:p>
        </w:tc>
      </w:tr>
      <w:tr>
        <w:trPr>
          <w:trHeight w:val="659" w:hRule="atLeast"/>
        </w:trPr>
        <w:tc>
          <w:tcPr>
            <w:tcW w:w="2950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50" w:val="left" w:leader="none"/>
              </w:tabs>
              <w:ind w:left="91"/>
              <w:rPr>
                <w:sz w:val="18"/>
              </w:rPr>
            </w:pPr>
            <w:r>
              <w:rPr>
                <w:sz w:val="18"/>
              </w:rPr>
              <w:t>5.</w:t>
              <w:tab/>
              <w:t>Notlar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bölümü</w:t>
            </w:r>
          </w:p>
        </w:tc>
        <w:tc>
          <w:tcPr>
            <w:tcW w:w="565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9" w:val="left" w:leader="none"/>
              </w:tabs>
              <w:spacing w:line="218" w:lineRule="auto" w:before="36" w:after="0"/>
              <w:ind w:left="348" w:right="207" w:hanging="284"/>
              <w:jc w:val="both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tesisatında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görülen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korozyon,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kopma,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sorunları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notlar bölümüne belirtilir ve önerilerde bulunulur. Kusur durumuna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değerlendirilir.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89" w:right="360" w:firstLine="254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Yönetmeliği</w:t>
            </w:r>
          </w:p>
        </w:tc>
      </w:tr>
      <w:tr>
        <w:trPr>
          <w:trHeight w:val="2892" w:hRule="atLeast"/>
        </w:trPr>
        <w:tc>
          <w:tcPr>
            <w:tcW w:w="11344" w:type="dxa"/>
            <w:gridSpan w:val="3"/>
          </w:tcPr>
          <w:p>
            <w:pPr>
              <w:pStyle w:val="TableParagraph"/>
              <w:spacing w:before="63"/>
              <w:ind w:left="10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derecesi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“*”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“**”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kullanılmaktadır.</w:t>
            </w: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107" w:right="11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2: </w:t>
            </w:r>
            <w:r>
              <w:rPr>
                <w:sz w:val="18"/>
              </w:rPr>
              <w:t>Kontrol içeriğinde belirtilen kriterler ekipmanın kullanım yeri, kullanım amacı, tip ve modellerine vb. göre değişkenlik gösterebilmektedir. İlgili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imalatmevzuatı ve/veya standardı baz alınarak ekipmanda belirtilen risklerin bulunmadığı durumda kontrol kriterleri aranmayacaktır. Kontrol içeriğinde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aranıp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aranmayacağı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karar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maddesi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bölümünde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atıf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maddelerine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edilerek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verilmelidir.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tipinde,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modelinde,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yılında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gerektiği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maddelerine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değerlendirilmelidir. Kriterin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içeriğinde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bulunması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zorunlu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aranacak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kriter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anlamına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gelmemektedir.</w:t>
            </w:r>
          </w:p>
          <w:p>
            <w:pPr>
              <w:pStyle w:val="TableParagraph"/>
              <w:spacing w:line="256" w:lineRule="auto" w:before="160"/>
              <w:ind w:left="107" w:right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dışındaki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kontrollerinde,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örneğin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tavası,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kontrolü,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buat,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yapı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kutusu,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armatürü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bağlantısı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kontrollerinde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ölçüm noktası numaralandırılır. Mümkünse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vaziyet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işaretlenir.</w:t>
            </w:r>
          </w:p>
          <w:p>
            <w:pPr>
              <w:pStyle w:val="TableParagraph"/>
              <w:spacing w:before="161"/>
              <w:ind w:left="10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Isınma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noktası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kontrollerinde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Kamera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yapıldığında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Bakanlıkça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belirtilmedikçe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şartı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aranmaz.</w:t>
            </w:r>
          </w:p>
        </w:tc>
      </w:tr>
    </w:tbl>
    <w:sectPr>
      <w:type w:val="continuous"/>
      <w:pgSz w:w="11920" w:h="16850"/>
      <w:pgMar w:top="340" w:bottom="280" w:left="1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"/>
      <w:lvlJc w:val="left"/>
      <w:pPr>
        <w:ind w:left="348" w:hanging="284"/>
      </w:pPr>
      <w:rPr>
        <w:rFonts w:hint="default" w:ascii="Wingdings" w:hAnsi="Wingdings" w:eastAsia="Wingdings" w:cs="Wingdings"/>
        <w:color w:val="00AEEE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3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5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6" w:hanging="284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348" w:hanging="296"/>
      </w:pPr>
      <w:rPr>
        <w:rFonts w:hint="default" w:ascii="Wingdings" w:hAnsi="Wingdings" w:eastAsia="Wingdings" w:cs="Wingdings"/>
        <w:color w:val="00AEEE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9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9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3" w:hanging="2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4" w:hanging="2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5" w:hanging="2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6" w:hanging="296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336" w:hanging="296"/>
      </w:pPr>
      <w:rPr>
        <w:rFonts w:hint="default" w:ascii="Wingdings" w:hAnsi="Wingdings" w:eastAsia="Wingdings" w:cs="Wingdings"/>
        <w:color w:val="00AEEE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9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9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3" w:hanging="2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4" w:hanging="2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5" w:hanging="2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6" w:hanging="296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336" w:hanging="284"/>
      </w:pPr>
      <w:rPr>
        <w:rFonts w:hint="default" w:ascii="Wingdings" w:hAnsi="Wingdings" w:eastAsia="Wingdings" w:cs="Wingdings"/>
        <w:color w:val="00AEEE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3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5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6" w:hanging="28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48" w:hanging="284"/>
      </w:pPr>
      <w:rPr>
        <w:rFonts w:hint="default" w:ascii="Wingdings" w:hAnsi="Wingdings" w:eastAsia="Wingdings" w:cs="Wingdings"/>
        <w:color w:val="00AEEE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3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5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6" w:hanging="28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336" w:hanging="284"/>
      </w:pPr>
      <w:rPr>
        <w:rFonts w:hint="default" w:ascii="Wingdings" w:hAnsi="Wingdings" w:eastAsia="Wingdings" w:cs="Wingdings"/>
        <w:color w:val="00AEEE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0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63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9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55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86" w:hanging="28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0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11" w:hanging="20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42" w:hanging="20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73" w:hanging="20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04" w:hanging="2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35" w:hanging="2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66" w:hanging="2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97" w:hanging="2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428" w:hanging="202"/>
      </w:pPr>
      <w:rPr>
        <w:rFonts w:hint="default"/>
        <w:lang w:val="tr-T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6" w:hanging="203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269" w:lineRule="exact"/>
      <w:ind w:left="2812"/>
      <w:jc w:val="center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20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 Ekipmanları</dc:creator>
  <dcterms:created xsi:type="dcterms:W3CDTF">2022-05-01T21:31:20Z</dcterms:created>
  <dcterms:modified xsi:type="dcterms:W3CDTF">2022-05-01T21:31:20Z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2022-05-01T00:00:00Z</vt:filetime>
  </property>
</Properties>
</file>