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49A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C2A8D97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786D8B6" w14:textId="77777777" w:rsidR="00CA0213" w:rsidRDefault="00CA0213">
      <w:pPr>
        <w:pStyle w:val="SmartView"/>
      </w:pPr>
    </w:p>
    <w:p w14:paraId="5B348586" w14:textId="77777777" w:rsidR="00CA0213" w:rsidRDefault="00CA0213">
      <w:pPr>
        <w:pStyle w:val="SmartView3"/>
      </w:pPr>
    </w:p>
    <w:p w14:paraId="08F3437E" w14:textId="77777777" w:rsidR="00CA0213" w:rsidRDefault="00CA0213">
      <w:pPr>
        <w:pStyle w:val="SmartView3"/>
      </w:pPr>
    </w:p>
    <w:p w14:paraId="7770FC22" w14:textId="77777777" w:rsidR="00CA0213" w:rsidRDefault="00CA0213">
      <w:pPr>
        <w:pStyle w:val="SmartView3"/>
      </w:pPr>
    </w:p>
    <w:p w14:paraId="44858981" w14:textId="77777777" w:rsidR="00CA0213" w:rsidRDefault="00CA0213">
      <w:pPr>
        <w:pStyle w:val="SmartView3"/>
      </w:pPr>
    </w:p>
    <w:p w14:paraId="51F8FC18" w14:textId="77777777" w:rsidR="00CA0213" w:rsidRDefault="00F04472">
      <w:pPr>
        <w:pStyle w:val="SmartView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EC0394" w14:textId="77777777" w:rsidR="00CA0213" w:rsidRDefault="00CA0213">
      <w:pPr>
        <w:pStyle w:val="SmartView3"/>
      </w:pPr>
    </w:p>
    <w:p w14:paraId="14521CF6" w14:textId="77777777" w:rsidR="00CA0213" w:rsidRDefault="00CA0213">
      <w:pPr>
        <w:pStyle w:val="SmartView"/>
      </w:pPr>
    </w:p>
    <w:p w14:paraId="2D2DB4D4" w14:textId="77777777" w:rsidR="00CA0213" w:rsidRDefault="00CA0213">
      <w:pPr>
        <w:pStyle w:val="SmartView3"/>
      </w:pPr>
    </w:p>
    <w:p w14:paraId="4D7EE9FA" w14:textId="77777777" w:rsidR="00CA0213" w:rsidRDefault="00CA0213">
      <w:pPr>
        <w:pStyle w:val="SmartView3"/>
      </w:pPr>
    </w:p>
    <w:p w14:paraId="18E3082B" w14:textId="77777777" w:rsidR="00CA0213" w:rsidRDefault="00F04472">
      <w:pPr>
        <w:pStyle w:val="SmartView"/>
      </w:pPr>
      <w:r>
        <w:t xml:space="preserve"> </w:t>
      </w:r>
    </w:p>
    <w:p w14:paraId="58BD261F" w14:textId="77777777" w:rsidR="00CA0213" w:rsidRDefault="00CA0213">
      <w:pPr>
        <w:pStyle w:val="SmartView"/>
      </w:pPr>
    </w:p>
    <w:p w14:paraId="6B6C5E8F" w14:textId="77777777" w:rsidR="00CA0213" w:rsidRDefault="00CA0213">
      <w:pPr>
        <w:pStyle w:val="SmartView"/>
      </w:pPr>
    </w:p>
    <w:p w14:paraId="377471FC" w14:textId="77777777" w:rsidR="00CA0213" w:rsidRDefault="00CA0213">
      <w:pPr>
        <w:pStyle w:val="SmartView"/>
      </w:pPr>
    </w:p>
    <w:tbl>
      <w:tblPr>
        <w:tblStyle w:val="TabloKlavuzu"/>
        <w:tblW w:w="8222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7200"/>
        <w:gridCol w:w="1022"/>
      </w:tblGrid>
      <w:tr w:rsidR="00CA0213" w14:paraId="506CEC39" w14:textId="77777777">
        <w:trPr>
          <w:gridAfter w:val="1"/>
          <w:wAfter w:w="1022" w:type="dxa"/>
        </w:trPr>
        <w:tc>
          <w:tcPr>
            <w:tcW w:w="72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945A8E4" w14:textId="4BEB4933" w:rsidR="00CA0213" w:rsidRPr="0074705D" w:rsidRDefault="001A4B2C">
            <w:pPr>
              <w:pStyle w:val="SmartView1"/>
              <w:rPr>
                <w:color w:val="000000" w:themeColor="text1"/>
                <w:sz w:val="44"/>
                <w:szCs w:val="36"/>
              </w:rPr>
            </w:pPr>
            <w:r w:rsidRPr="0074705D">
              <w:rPr>
                <w:rFonts w:cstheme="minorHAnsi"/>
                <w:color w:val="000000" w:themeColor="text1"/>
                <w:sz w:val="44"/>
                <w:szCs w:val="44"/>
              </w:rPr>
              <w:t>ARTIK AKIM ANAHTARLARI</w:t>
            </w:r>
            <w:r w:rsidR="008C1AA1" w:rsidRPr="0074705D">
              <w:rPr>
                <w:rFonts w:cstheme="minorHAnsi"/>
                <w:color w:val="000000" w:themeColor="text1"/>
                <w:sz w:val="44"/>
                <w:szCs w:val="44"/>
              </w:rPr>
              <w:t xml:space="preserve"> PERİYODİK KONTROL RAPORU</w:t>
            </w:r>
          </w:p>
        </w:tc>
      </w:tr>
      <w:tr w:rsidR="00CA0213" w14:paraId="4349A37B" w14:textId="77777777">
        <w:trPr>
          <w:gridAfter w:val="1"/>
          <w:wAfter w:w="1022" w:type="dxa"/>
        </w:trPr>
        <w:tc>
          <w:tcPr>
            <w:tcW w:w="720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7DAF25CA" w14:textId="77777777" w:rsidR="00CA0213" w:rsidRPr="0074705D" w:rsidRDefault="00CA0213">
            <w:pPr>
              <w:pStyle w:val="SmartView2"/>
              <w:rPr>
                <w:color w:val="000000" w:themeColor="text1"/>
                <w:sz w:val="28"/>
              </w:rPr>
            </w:pPr>
          </w:p>
        </w:tc>
      </w:tr>
      <w:tr w:rsidR="00CA0213" w14:paraId="66482C87" w14:textId="77777777">
        <w:trPr>
          <w:gridAfter w:val="1"/>
          <w:wAfter w:w="1022" w:type="dxa"/>
        </w:trPr>
        <w:tc>
          <w:tcPr>
            <w:tcW w:w="720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B116B24" w14:textId="77777777" w:rsidR="00CA0213" w:rsidRPr="0074705D" w:rsidRDefault="00CA0213">
            <w:pPr>
              <w:pStyle w:val="SmartView"/>
              <w:rPr>
                <w:color w:val="000000" w:themeColor="text1"/>
                <w:u w:val="thick"/>
              </w:rPr>
            </w:pPr>
          </w:p>
        </w:tc>
      </w:tr>
      <w:tr w:rsidR="00CA0213" w14:paraId="395454A9" w14:textId="77777777"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E118F9" w14:textId="77777777" w:rsidR="00CA0213" w:rsidRPr="0074705D" w:rsidRDefault="00CA0213">
            <w:pPr>
              <w:pStyle w:val="SmartView"/>
              <w:rPr>
                <w:i/>
                <w:color w:val="000000" w:themeColor="text1"/>
                <w:sz w:val="22"/>
              </w:rPr>
            </w:pPr>
          </w:p>
          <w:p w14:paraId="4B87F1CE" w14:textId="77777777" w:rsidR="00CA0213" w:rsidRPr="0074705D" w:rsidRDefault="00F04472">
            <w:pPr>
              <w:pStyle w:val="SmartView3"/>
              <w:rPr>
                <w:color w:val="000000" w:themeColor="text1"/>
                <w:sz w:val="40"/>
                <w:szCs w:val="40"/>
              </w:rPr>
            </w:pPr>
            <w:r w:rsidRPr="0074705D">
              <w:rPr>
                <w:rFonts w:eastAsia="Times New Roman" w:cs="Calibri"/>
                <w:iCs/>
                <w:color w:val="000000" w:themeColor="text1"/>
                <w:sz w:val="32"/>
                <w:szCs w:val="32"/>
                <w:shd w:val="clear" w:color="auto" w:fill="FFFFFF"/>
              </w:rPr>
              <w:t>P.S.A SU ARMATÜRLERİ</w:t>
            </w:r>
          </w:p>
        </w:tc>
      </w:tr>
      <w:tr w:rsidR="00CA0213" w14:paraId="6877689B" w14:textId="77777777">
        <w:trPr>
          <w:trHeight w:val="57"/>
        </w:trPr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40B5A7" w14:textId="77777777" w:rsidR="00CA0213" w:rsidRPr="0074705D" w:rsidRDefault="00CA0213">
            <w:pPr>
              <w:pStyle w:val="SmartView"/>
              <w:rPr>
                <w:color w:val="000000" w:themeColor="text1"/>
                <w:sz w:val="24"/>
              </w:rPr>
            </w:pPr>
          </w:p>
          <w:p w14:paraId="1485B4D7" w14:textId="77777777" w:rsidR="00CA0213" w:rsidRPr="0074705D" w:rsidRDefault="00F04472">
            <w:pPr>
              <w:pStyle w:val="SmartView"/>
              <w:rPr>
                <w:color w:val="000000" w:themeColor="text1"/>
                <w:sz w:val="24"/>
              </w:rPr>
            </w:pPr>
            <w:proofErr w:type="spellStart"/>
            <w:r w:rsidRPr="0074705D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Esenkent</w:t>
            </w:r>
            <w:proofErr w:type="spellEnd"/>
            <w:r w:rsidRPr="0074705D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4705D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Hoca</w:t>
            </w:r>
            <w:proofErr w:type="spellEnd"/>
            <w:r w:rsidRPr="0074705D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4705D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Nasrettin</w:t>
            </w:r>
            <w:proofErr w:type="spellEnd"/>
            <w:r w:rsidRPr="0074705D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Cd. No:6, 34775 </w:t>
            </w:r>
            <w:proofErr w:type="spellStart"/>
            <w:r w:rsidRPr="0074705D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Dudullu</w:t>
            </w:r>
            <w:proofErr w:type="spellEnd"/>
            <w:r w:rsidRPr="0074705D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OSB/</w:t>
            </w:r>
            <w:proofErr w:type="spellStart"/>
            <w:r w:rsidRPr="0074705D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Ümraniye</w:t>
            </w:r>
            <w:proofErr w:type="spellEnd"/>
            <w:r w:rsidRPr="0074705D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/İstanbul</w:t>
            </w:r>
          </w:p>
        </w:tc>
      </w:tr>
    </w:tbl>
    <w:p w14:paraId="47F4ED9B" w14:textId="77777777" w:rsidR="00CA0213" w:rsidRDefault="00CA0213">
      <w:pPr>
        <w:pStyle w:val="SmartView"/>
      </w:pPr>
    </w:p>
    <w:p w14:paraId="1A4C3159" w14:textId="77777777" w:rsidR="00CA0213" w:rsidRDefault="00CA0213">
      <w:pPr>
        <w:pStyle w:val="SmartView"/>
      </w:pPr>
    </w:p>
    <w:p w14:paraId="780DD53B" w14:textId="77777777" w:rsidR="00CA0213" w:rsidRDefault="00CA0213">
      <w:pPr>
        <w:pStyle w:val="SmartView"/>
      </w:pPr>
    </w:p>
    <w:p w14:paraId="45BA3796" w14:textId="77777777" w:rsidR="00CA0213" w:rsidRDefault="00F04472">
      <w:pPr>
        <w:pStyle w:val="SmartView"/>
      </w:pPr>
      <w:r>
        <w:t xml:space="preserve">                                                                             </w:t>
      </w:r>
    </w:p>
    <w:p w14:paraId="13F358C6" w14:textId="77777777" w:rsidR="00CA0213" w:rsidRDefault="00CA0213">
      <w:pPr>
        <w:pStyle w:val="SmartView"/>
      </w:pPr>
    </w:p>
    <w:p w14:paraId="79A17141" w14:textId="77777777" w:rsidR="00CA0213" w:rsidRDefault="00CA0213">
      <w:pPr>
        <w:pStyle w:val="SmartView"/>
      </w:pPr>
    </w:p>
    <w:p w14:paraId="4182B5D6" w14:textId="77777777" w:rsidR="00CA0213" w:rsidRDefault="00CA0213">
      <w:pPr>
        <w:pStyle w:val="SmartView"/>
      </w:pPr>
    </w:p>
    <w:p w14:paraId="4E86A9E2" w14:textId="77777777" w:rsidR="00CA0213" w:rsidRDefault="00F04472">
      <w:pPr>
        <w:pStyle w:val="SmartView"/>
      </w:pPr>
      <w:r>
        <w:t xml:space="preserve">                                                                          </w:t>
      </w:r>
    </w:p>
    <w:p w14:paraId="1F302675" w14:textId="77777777" w:rsidR="00CA0213" w:rsidRDefault="00CA0213">
      <w:pPr>
        <w:pStyle w:val="SmartView"/>
      </w:pPr>
    </w:p>
    <w:p w14:paraId="15402ACD" w14:textId="4338E84F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934EB46" w14:textId="7E32CEB1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E305CA6" w14:textId="205F525B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3E71EE4" w14:textId="77777777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6BB36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238DE0F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AABBE50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0ED3C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389FF65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1017B56A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8975063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FF3DE9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9AF7E82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C94FC6B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AA481BF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4122CF0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852E801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F9B28A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E739B02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34092E8" w14:textId="0F50D4C8" w:rsidR="003131E4" w:rsidRDefault="003131E4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2"/>
        <w:gridCol w:w="7042"/>
      </w:tblGrid>
      <w:tr w:rsidR="00CA0213" w14:paraId="0739F3A5" w14:textId="77777777" w:rsidTr="00D76CA3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F67411F" w14:textId="37230886" w:rsidR="00CA0213" w:rsidRPr="007F7551" w:rsidRDefault="00900831" w:rsidP="00060D19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0" w:name="_Hlk106632923"/>
            <w:r w:rsidRPr="007F7551">
              <w:rPr>
                <w:b/>
                <w:bCs/>
                <w:sz w:val="20"/>
                <w:szCs w:val="20"/>
              </w:rPr>
              <w:t xml:space="preserve">1.7.1. GENEL BİLGİLER (İş Ekip. Kul. Sağ. Ve </w:t>
            </w:r>
            <w:proofErr w:type="spellStart"/>
            <w:r w:rsidRPr="007F7551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7F7551">
              <w:rPr>
                <w:b/>
                <w:bCs/>
                <w:sz w:val="20"/>
                <w:szCs w:val="20"/>
              </w:rPr>
              <w:t>. Şart. Yön. EK-III Madde 1.7.1)</w:t>
            </w:r>
          </w:p>
        </w:tc>
      </w:tr>
      <w:bookmarkEnd w:id="0"/>
      <w:tr w:rsidR="00060D19" w14:paraId="2EA73EC2" w14:textId="77777777" w:rsidTr="00D76CA3">
        <w:trPr>
          <w:trHeight w:val="21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A38F1" w14:textId="03779F8B" w:rsidR="00060D19" w:rsidRDefault="00060D19" w:rsidP="00060D19">
            <w:pPr>
              <w:pStyle w:val="AralkYok"/>
              <w:rPr>
                <w:b/>
                <w:bCs/>
              </w:rPr>
            </w:pPr>
          </w:p>
        </w:tc>
      </w:tr>
      <w:tr w:rsidR="00CA0213" w14:paraId="4CB8EA9D" w14:textId="77777777" w:rsidTr="00D76CA3">
        <w:trPr>
          <w:trHeight w:val="284"/>
        </w:trPr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544A8F4" w14:textId="4EDA76AB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FİRMA ADI</w:t>
            </w:r>
          </w:p>
        </w:tc>
        <w:tc>
          <w:tcPr>
            <w:tcW w:w="3268" w:type="pct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46127254" w14:textId="77777777" w:rsidR="00CA0213" w:rsidRDefault="00F04472">
            <w:pPr>
              <w:pStyle w:val="AralkYok"/>
              <w:rPr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Cs/>
                <w:color w:val="222222"/>
                <w:sz w:val="20"/>
                <w:szCs w:val="20"/>
                <w:shd w:val="clear" w:color="auto" w:fill="FFFFFF"/>
              </w:rPr>
              <w:t>P.S.A SU ARMATÜRLERİ</w:t>
            </w:r>
          </w:p>
        </w:tc>
      </w:tr>
      <w:tr w:rsidR="00CA0213" w14:paraId="49119387" w14:textId="77777777" w:rsidTr="00D76CA3">
        <w:trPr>
          <w:trHeight w:val="284"/>
        </w:trPr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D0D6AAA" w14:textId="5557601A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ADRESİ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36C1EF99" w14:textId="77777777" w:rsidR="00CA0213" w:rsidRDefault="00CA021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A0213" w14:paraId="2BC0CD0E" w14:textId="77777777" w:rsidTr="00D76CA3">
        <w:trPr>
          <w:trHeight w:val="284"/>
        </w:trPr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2557ECE" w14:textId="132EF43C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TELEFON NUMARASI-E-POSTA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64EE79BA" w14:textId="100A53BE" w:rsidR="00CA0213" w:rsidRDefault="00CA021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A0213" w14:paraId="6C0D5FAC" w14:textId="77777777" w:rsidTr="00D76CA3">
        <w:trPr>
          <w:trHeight w:val="284"/>
        </w:trPr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70757" w14:textId="7D55A779" w:rsidR="00CA021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BAŞLANGIÇ TARİHİ VE SAATİ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16CF2" w14:textId="77777777" w:rsidR="00CA0213" w:rsidRDefault="00CA0213">
            <w:pPr>
              <w:widowControl w:val="0"/>
              <w:autoSpaceDE w:val="0"/>
              <w:autoSpaceDN w:val="0"/>
              <w:adjustRightInd w:val="0"/>
              <w:spacing w:before="0" w:after="0"/>
              <w:ind w:left="46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A7E73" w14:paraId="10AABE92" w14:textId="77777777" w:rsidTr="00D76CA3">
        <w:trPr>
          <w:trHeight w:val="284"/>
        </w:trPr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C2891" w14:textId="34E66F0A" w:rsidR="006A7E73" w:rsidRPr="006A7E73" w:rsidRDefault="006A7E73" w:rsidP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BİTİŞ TARİHİ VE SAATİ</w:t>
            </w:r>
          </w:p>
        </w:tc>
        <w:tc>
          <w:tcPr>
            <w:tcW w:w="3268" w:type="pct"/>
            <w:tcBorders>
              <w:top w:val="single" w:sz="2" w:space="0" w:color="auto"/>
              <w:left w:val="single" w:sz="4" w:space="0" w:color="17365D"/>
              <w:right w:val="single" w:sz="18" w:space="0" w:color="auto"/>
            </w:tcBorders>
            <w:vAlign w:val="center"/>
          </w:tcPr>
          <w:p w14:paraId="60E01C4E" w14:textId="33CDC20D" w:rsidR="006A7E73" w:rsidRDefault="006A7E73" w:rsidP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A7E73" w14:paraId="173D9A46" w14:textId="77777777" w:rsidTr="00D76CA3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15D9F8A" w14:textId="0D4F718F" w:rsidR="006A7E7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BİR SONRAKİ PERİYODİK KONTROL TARİHİ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57D694D" w14:textId="3AB92299" w:rsidR="006A7E73" w:rsidRDefault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8C1AA1" w14:paraId="3ADCAA11" w14:textId="77777777" w:rsidTr="00D76CA3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D71E414" w14:textId="560ACE20" w:rsidR="008C1AA1" w:rsidRPr="006A7E73" w:rsidRDefault="008C1AA1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TAKİP KO</w:t>
            </w:r>
            <w:r w:rsidR="00900831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TROL TARİHİ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547B44C" w14:textId="77777777" w:rsidR="008C1AA1" w:rsidRDefault="008C1AA1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A7E73" w14:paraId="443F42C5" w14:textId="77777777" w:rsidTr="00D76CA3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154271A" w14:textId="7C569317" w:rsidR="006A7E7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RAPOR TARİHİ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600B57C" w14:textId="6B711D86" w:rsidR="006A7E73" w:rsidRDefault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D76CA3" w14:paraId="3482323E" w14:textId="77777777" w:rsidTr="00D76CA3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3A1D48" w14:textId="77777777" w:rsidR="00D76CA3" w:rsidRDefault="00D76CA3" w:rsidP="00E001E8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42924019" w14:textId="77777777" w:rsidR="004F2E3D" w:rsidRDefault="004F2E3D">
      <w:pPr>
        <w:pStyle w:val="AralkYok"/>
        <w:rPr>
          <w:color w:val="000000" w:themeColor="text1"/>
          <w:sz w:val="10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3"/>
      </w:tblGrid>
      <w:tr w:rsidR="00E11EF1" w14:paraId="78AA0D1B" w14:textId="77777777" w:rsidTr="00D76CA3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AB7CFC1" w14:textId="7FB96811" w:rsidR="00E11EF1" w:rsidRPr="007F7551" w:rsidRDefault="00E11EF1" w:rsidP="0072620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1" w:name="_Hlk119686380"/>
            <w:r w:rsidRPr="007F7551">
              <w:rPr>
                <w:b/>
                <w:bCs/>
                <w:sz w:val="20"/>
                <w:szCs w:val="20"/>
              </w:rPr>
              <w:t xml:space="preserve">1.7.1.1. PERİYODİK KONTROL </w:t>
            </w:r>
            <w:proofErr w:type="gramStart"/>
            <w:r w:rsidRPr="007F7551">
              <w:rPr>
                <w:b/>
                <w:bCs/>
                <w:sz w:val="20"/>
                <w:szCs w:val="20"/>
              </w:rPr>
              <w:t>METODU  (</w:t>
            </w:r>
            <w:proofErr w:type="gramEnd"/>
            <w:r w:rsidRPr="007F7551">
              <w:rPr>
                <w:b/>
                <w:bCs/>
                <w:sz w:val="20"/>
                <w:szCs w:val="20"/>
              </w:rPr>
              <w:t xml:space="preserve">İş Ekip. Kul. Sağ. Ve </w:t>
            </w:r>
            <w:proofErr w:type="spellStart"/>
            <w:r w:rsidRPr="007F7551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7F7551">
              <w:rPr>
                <w:b/>
                <w:bCs/>
                <w:sz w:val="20"/>
                <w:szCs w:val="20"/>
              </w:rPr>
              <w:t>. Şart. Yön. EK-III Madde 1.7.1.1)</w:t>
            </w:r>
          </w:p>
        </w:tc>
      </w:tr>
      <w:tr w:rsidR="00E11EF1" w14:paraId="721E6D1D" w14:textId="77777777" w:rsidTr="00D76CA3">
        <w:trPr>
          <w:trHeight w:val="21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5B786" w14:textId="77777777" w:rsidR="00E11EF1" w:rsidRDefault="00E11EF1" w:rsidP="0072620A">
            <w:pPr>
              <w:pStyle w:val="AralkYok"/>
              <w:rPr>
                <w:b/>
                <w:bCs/>
              </w:rPr>
            </w:pPr>
          </w:p>
        </w:tc>
      </w:tr>
      <w:tr w:rsidR="004935DF" w14:paraId="2628FCAD" w14:textId="77777777" w:rsidTr="00D76CA3">
        <w:trPr>
          <w:trHeight w:val="284"/>
        </w:trPr>
        <w:tc>
          <w:tcPr>
            <w:tcW w:w="395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144CDEC9" w14:textId="081D9794" w:rsidR="004935DF" w:rsidRPr="006A7E73" w:rsidRDefault="004935DF" w:rsidP="004935DF">
            <w:pPr>
              <w:spacing w:before="0" w:after="0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METO</w:t>
            </w:r>
            <w:r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4605" w:type="pct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640B7233" w14:textId="148080D3" w:rsidR="004935DF" w:rsidRDefault="004935DF" w:rsidP="004935DF">
            <w:pPr>
              <w:pStyle w:val="AralkYok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ÇEVRİM EMPEDANSI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3 UÇLU TOPRAKLAMA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KLAMP METODU (ÇOKLU TOPR.)         </w:t>
            </w:r>
          </w:p>
        </w:tc>
      </w:tr>
      <w:tr w:rsidR="004935DF" w14:paraId="75C61C62" w14:textId="77777777" w:rsidTr="00D76CA3">
        <w:trPr>
          <w:trHeight w:val="284"/>
        </w:trPr>
        <w:tc>
          <w:tcPr>
            <w:tcW w:w="39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D722CC7" w14:textId="3F7365B5" w:rsidR="004935DF" w:rsidRPr="006A7E73" w:rsidRDefault="004935DF" w:rsidP="004935DF">
            <w:pPr>
              <w:spacing w:before="0" w:after="0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REFERANS</w:t>
            </w:r>
          </w:p>
        </w:tc>
        <w:tc>
          <w:tcPr>
            <w:tcW w:w="4605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0DF1FC88" w14:textId="77777777" w:rsidR="004935DF" w:rsidRPr="00E11EF1" w:rsidRDefault="004935DF" w:rsidP="004935D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İŞ EKİPMANLARININ KULLANIMINDA SAĞLIK VE GÜVENLİK ŞARTLARI YÖNETMELİĞİ </w:t>
            </w:r>
          </w:p>
          <w:p w14:paraId="1771A455" w14:textId="77777777" w:rsidR="004935DF" w:rsidRPr="00E11EF1" w:rsidRDefault="004935DF" w:rsidP="004935D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21/8/2001 TARİHLİ VE 24500 SAYILI RESMÎ GAZETE’DE YAYIMLANAN ELEKTRİK TESİSLERİNDE TOPRAKLAMALAR YÖNETMELİĞİ</w:t>
            </w:r>
          </w:p>
          <w:p w14:paraId="7DBA09D2" w14:textId="77777777" w:rsidR="004935DF" w:rsidRPr="00E11EF1" w:rsidRDefault="004935DF" w:rsidP="004935D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30/11/2000 TARİHLİ VE 24246 SAYILI RESMÎ </w:t>
            </w:r>
            <w:proofErr w:type="gramStart"/>
            <w:r w:rsidRPr="00E11EF1">
              <w:rPr>
                <w:bCs/>
                <w:sz w:val="18"/>
                <w:szCs w:val="18"/>
              </w:rPr>
              <w:t>GAZETE‘</w:t>
            </w:r>
            <w:proofErr w:type="gramEnd"/>
            <w:r w:rsidRPr="00E11EF1">
              <w:rPr>
                <w:bCs/>
                <w:sz w:val="18"/>
                <w:szCs w:val="18"/>
              </w:rPr>
              <w:t xml:space="preserve">DE YAYIMLANAN ELEKTRİK KUVVETLİ AKIM TESİSLERİ YÖNETMELİĞİ </w:t>
            </w:r>
          </w:p>
          <w:p w14:paraId="6517BF4A" w14:textId="77777777" w:rsidR="004935DF" w:rsidRPr="00E11EF1" w:rsidRDefault="004935DF" w:rsidP="004935D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4/11/1984 TARİHLİ VE 18565 SAYILI RESMÎ GAZETE’DE YAYIMLANAN ELEKTRİK İÇ TESİSLERİ YÖNETMELİĞİ </w:t>
            </w:r>
          </w:p>
          <w:p w14:paraId="5B12596A" w14:textId="77777777" w:rsidR="004935DF" w:rsidRPr="00E11EF1" w:rsidRDefault="004935DF" w:rsidP="004935D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TS EN IEC 60079-0 PATLAYICI </w:t>
            </w:r>
            <w:proofErr w:type="gramStart"/>
            <w:r w:rsidRPr="00E11EF1">
              <w:rPr>
                <w:bCs/>
                <w:sz w:val="18"/>
                <w:szCs w:val="18"/>
              </w:rPr>
              <w:t>ORTAMLAR -</w:t>
            </w:r>
            <w:proofErr w:type="gramEnd"/>
            <w:r w:rsidRPr="00E11EF1">
              <w:rPr>
                <w:bCs/>
                <w:sz w:val="18"/>
                <w:szCs w:val="18"/>
              </w:rPr>
              <w:t xml:space="preserve"> BÖLÜM 0: DONANIM - GENEL KURALLAR</w:t>
            </w:r>
          </w:p>
          <w:p w14:paraId="69FD280C" w14:textId="56A5F0D8" w:rsidR="004935DF" w:rsidRDefault="004935DF" w:rsidP="004935D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TS EN IEC 61439 ALÇAK GERİLİM ANAHTARLAMA DÜZENİ VE KONTROL DÜZENİ PANOLARI STANDARTLARI</w:t>
            </w:r>
          </w:p>
          <w:p w14:paraId="371583CF" w14:textId="2483B8FD" w:rsidR="00D3404B" w:rsidRPr="00E11EF1" w:rsidRDefault="00D3404B" w:rsidP="004935DF">
            <w:pPr>
              <w:pStyle w:val="AralkYok"/>
              <w:rPr>
                <w:bCs/>
                <w:sz w:val="18"/>
                <w:szCs w:val="18"/>
              </w:rPr>
            </w:pPr>
            <w:r w:rsidRPr="00D3404B">
              <w:rPr>
                <w:bCs/>
                <w:sz w:val="18"/>
                <w:szCs w:val="18"/>
              </w:rPr>
              <w:t xml:space="preserve">TS EN 61557-1: </w:t>
            </w:r>
            <w:r>
              <w:rPr>
                <w:bCs/>
                <w:sz w:val="18"/>
                <w:szCs w:val="18"/>
              </w:rPr>
              <w:t xml:space="preserve">ALÇAK GERİLİM DAĞITIM SİSTEMLERİNDE ELEKTRİKSEL </w:t>
            </w:r>
            <w:proofErr w:type="gramStart"/>
            <w:r>
              <w:rPr>
                <w:bCs/>
                <w:sz w:val="18"/>
                <w:szCs w:val="18"/>
              </w:rPr>
              <w:t>GÜVENLİK  KORUYUCU</w:t>
            </w:r>
            <w:proofErr w:type="gramEnd"/>
            <w:r>
              <w:rPr>
                <w:bCs/>
                <w:sz w:val="18"/>
                <w:szCs w:val="18"/>
              </w:rPr>
              <w:t xml:space="preserve"> DÜZENLERİN DENENMESİ,ÖLÇÜLMESİ</w:t>
            </w:r>
          </w:p>
          <w:p w14:paraId="2FF64DD2" w14:textId="77777777" w:rsidR="004935DF" w:rsidRPr="00E11EF1" w:rsidRDefault="004935DF" w:rsidP="004935D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TS HD 60364-4-41 ALÇAK GERİLİM ELEKTRİK </w:t>
            </w:r>
            <w:proofErr w:type="gramStart"/>
            <w:r w:rsidRPr="00E11EF1">
              <w:rPr>
                <w:bCs/>
                <w:sz w:val="18"/>
                <w:szCs w:val="18"/>
              </w:rPr>
              <w:t>TESİSLERİ -</w:t>
            </w:r>
            <w:proofErr w:type="gramEnd"/>
            <w:r w:rsidRPr="00E11EF1">
              <w:rPr>
                <w:bCs/>
                <w:sz w:val="18"/>
                <w:szCs w:val="18"/>
              </w:rPr>
              <w:t xml:space="preserve"> BÖLÜM 4 - 41: GÜVENLİK İÇİN KORUMA - ELEKTRİK ÇARPMASINA KARŞI KORUMA</w:t>
            </w:r>
          </w:p>
          <w:p w14:paraId="171435A0" w14:textId="77777777" w:rsidR="004935DF" w:rsidRPr="00E11EF1" w:rsidRDefault="004935DF" w:rsidP="004935D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TS HD 60364-5-534 ALÇAK GERİLİM ELEKTRİK </w:t>
            </w:r>
            <w:proofErr w:type="gramStart"/>
            <w:r w:rsidRPr="00E11EF1">
              <w:rPr>
                <w:bCs/>
                <w:sz w:val="18"/>
                <w:szCs w:val="18"/>
              </w:rPr>
              <w:t>TESİSLERİ -</w:t>
            </w:r>
            <w:proofErr w:type="gramEnd"/>
            <w:r w:rsidRPr="00E11EF1">
              <w:rPr>
                <w:bCs/>
                <w:sz w:val="18"/>
                <w:szCs w:val="18"/>
              </w:rPr>
              <w:t xml:space="preserve"> BÖLÜM 5 - 53: ELEKTRİKSEL TEÇHİZATIN SEÇİLMESİ VE MONTAJI - AYIRMA, ANAHTARLAMA VE KONTROL - KISIM 534:AŞIRI GERİLİMLERE KARŞI KORUMA DÜZENLERİ</w:t>
            </w:r>
          </w:p>
          <w:p w14:paraId="702C7D0C" w14:textId="7D5A07C6" w:rsidR="004935DF" w:rsidRDefault="004935DF" w:rsidP="004935DF">
            <w:pPr>
              <w:pStyle w:val="AralkYok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 xml:space="preserve">TS HD 60364-6 ALÇAK GERİLİM ELEKTRİK </w:t>
            </w:r>
            <w:proofErr w:type="gramStart"/>
            <w:r w:rsidRPr="00E11EF1">
              <w:rPr>
                <w:bCs/>
                <w:sz w:val="18"/>
                <w:szCs w:val="18"/>
              </w:rPr>
              <w:t>TESİSLERİ -</w:t>
            </w:r>
            <w:proofErr w:type="gramEnd"/>
            <w:r w:rsidRPr="00E11EF1">
              <w:rPr>
                <w:bCs/>
                <w:sz w:val="18"/>
                <w:szCs w:val="18"/>
              </w:rPr>
              <w:t xml:space="preserve"> BÖLÜM 6: DOĞRULAMA</w:t>
            </w:r>
          </w:p>
        </w:tc>
      </w:tr>
      <w:bookmarkEnd w:id="1"/>
      <w:tr w:rsidR="00D76CA3" w14:paraId="339552BC" w14:textId="77777777" w:rsidTr="00D76CA3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EFC63" w14:textId="77777777" w:rsidR="00D76CA3" w:rsidRDefault="00D76CA3" w:rsidP="00E001E8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673D0BFD" w14:textId="77777777" w:rsidR="004F2E3D" w:rsidRDefault="004F2E3D">
      <w:pPr>
        <w:pStyle w:val="AralkYok"/>
        <w:rPr>
          <w:color w:val="000000" w:themeColor="text1"/>
          <w:sz w:val="10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2"/>
        <w:gridCol w:w="7042"/>
      </w:tblGrid>
      <w:tr w:rsidR="006524F1" w14:paraId="47BE7BAC" w14:textId="77777777" w:rsidTr="00B3589A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98CC06B" w14:textId="2B6AEF9F" w:rsidR="006524F1" w:rsidRPr="00AB5563" w:rsidRDefault="00E11EF1" w:rsidP="004B3D7C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AB5563">
              <w:rPr>
                <w:b/>
                <w:bCs/>
                <w:sz w:val="20"/>
                <w:szCs w:val="20"/>
              </w:rPr>
              <w:t xml:space="preserve">1.7.2. EKİPMAN BİLGİLERİ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1.7.2)</w:t>
            </w:r>
          </w:p>
        </w:tc>
      </w:tr>
      <w:tr w:rsidR="00E420D7" w14:paraId="30D152AB" w14:textId="77777777" w:rsidTr="00B3589A">
        <w:trPr>
          <w:trHeight w:val="284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0351E1F" w14:textId="02BD1635" w:rsidR="00E420D7" w:rsidRDefault="00E420D7" w:rsidP="00152722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bookmarkStart w:id="2" w:name="_Hlk106624095"/>
            <w:r>
              <w:rPr>
                <w:b/>
                <w:bCs/>
                <w:sz w:val="20"/>
                <w:szCs w:val="20"/>
              </w:rPr>
              <w:t>1.7.2.1</w:t>
            </w:r>
            <w:r w:rsidRPr="00E420D7">
              <w:rPr>
                <w:b/>
                <w:bCs/>
                <w:sz w:val="20"/>
                <w:szCs w:val="20"/>
              </w:rPr>
              <w:t xml:space="preserve"> ETİKET DETAY BİLGİLERİ</w:t>
            </w:r>
            <w:r w:rsidR="004313DD">
              <w:rPr>
                <w:b/>
                <w:bCs/>
                <w:sz w:val="20"/>
                <w:szCs w:val="20"/>
              </w:rPr>
              <w:t xml:space="preserve"> </w:t>
            </w:r>
            <w:r w:rsidR="004313DD"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="004313DD"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="004313DD"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 w:rsidR="004313DD">
              <w:rPr>
                <w:b/>
                <w:bCs/>
                <w:sz w:val="20"/>
                <w:szCs w:val="20"/>
              </w:rPr>
              <w:t>.1</w:t>
            </w:r>
            <w:r w:rsidR="004313DD"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24F1" w14:paraId="4259733A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95D47EE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 w:rsidRPr="00F93E35">
              <w:rPr>
                <w:bCs/>
                <w:sz w:val="18"/>
                <w:szCs w:val="18"/>
              </w:rPr>
              <w:t>ENERJİ SAĞLAYAN KURULUŞ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A9D5F2F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524F1" w14:paraId="0AFC61CB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CA65A26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TİPİ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4DD5B18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TT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TN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TN-S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TN-C-S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IT</w:t>
            </w:r>
          </w:p>
        </w:tc>
      </w:tr>
      <w:tr w:rsidR="006524F1" w14:paraId="58CBA56B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F405375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GERİLİMİ (V)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1CE7783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220</w:t>
            </w:r>
          </w:p>
        </w:tc>
      </w:tr>
      <w:tr w:rsidR="006524F1" w14:paraId="50AC9DB8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1795E8FE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TESİSE AİT PROJE VAR MI?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D181A0F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6524F1" w14:paraId="21A1AB61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9581116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KONTROL NEDENİ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29462DD" w14:textId="6F699624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401106">
              <w:rPr>
                <w:bCs/>
                <w:sz w:val="18"/>
                <w:szCs w:val="18"/>
              </w:rPr>
              <w:t>İLK</w:t>
            </w:r>
            <w:r>
              <w:rPr>
                <w:bCs/>
                <w:sz w:val="18"/>
                <w:szCs w:val="18"/>
              </w:rPr>
              <w:t xml:space="preserve"> KONTROL</w:t>
            </w:r>
            <w:r w:rsidR="008C1AA1">
              <w:rPr>
                <w:bCs/>
                <w:sz w:val="18"/>
                <w:szCs w:val="18"/>
              </w:rPr>
              <w:t xml:space="preserve">  </w:t>
            </w:r>
            <w:r w:rsidR="00401106">
              <w:rPr>
                <w:bCs/>
                <w:sz w:val="18"/>
                <w:szCs w:val="18"/>
              </w:rPr>
              <w:t xml:space="preserve">             </w:t>
            </w:r>
            <w:r w:rsidR="008C1AA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1AA1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8C1AA1">
              <w:rPr>
                <w:bCs/>
                <w:sz w:val="18"/>
                <w:szCs w:val="18"/>
              </w:rPr>
              <w:fldChar w:fldCharType="end"/>
            </w:r>
            <w:r w:rsidR="008C1AA1">
              <w:rPr>
                <w:bCs/>
                <w:sz w:val="18"/>
                <w:szCs w:val="18"/>
              </w:rPr>
              <w:t xml:space="preserve">  </w:t>
            </w:r>
            <w:r w:rsidR="00401106">
              <w:rPr>
                <w:bCs/>
                <w:sz w:val="18"/>
                <w:szCs w:val="18"/>
              </w:rPr>
              <w:t xml:space="preserve">PERİYODİK KONTROL  </w:t>
            </w:r>
            <w:r w:rsidR="004F2E3D">
              <w:rPr>
                <w:bCs/>
                <w:sz w:val="18"/>
                <w:szCs w:val="18"/>
              </w:rPr>
              <w:t xml:space="preserve">         </w:t>
            </w:r>
            <w:r w:rsidR="004F2E3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2E3D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4F2E3D">
              <w:rPr>
                <w:bCs/>
                <w:sz w:val="18"/>
                <w:szCs w:val="18"/>
              </w:rPr>
              <w:fldChar w:fldCharType="end"/>
            </w:r>
            <w:r w:rsidR="004F2E3D">
              <w:rPr>
                <w:bCs/>
                <w:sz w:val="18"/>
                <w:szCs w:val="18"/>
              </w:rPr>
              <w:t xml:space="preserve">  REVİZE KONTROL</w:t>
            </w:r>
          </w:p>
        </w:tc>
      </w:tr>
      <w:tr w:rsidR="006524F1" w14:paraId="0053AA90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2385BB7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TOPRAKLAYICI TİPİ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7234D27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RING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DERİN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TEMEL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YÜZEYSEL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BELİRLENEMEDİ</w:t>
            </w:r>
          </w:p>
        </w:tc>
      </w:tr>
      <w:tr w:rsidR="006524F1" w14:paraId="2C454FCF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4C2FE2D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YAPI CİNSİ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79DD019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EV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TİCARİ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ENDÜSTRİ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DİĞERİ</w:t>
            </w:r>
          </w:p>
        </w:tc>
      </w:tr>
      <w:bookmarkEnd w:id="2"/>
      <w:tr w:rsidR="006524F1" w14:paraId="35BA0172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A139448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EKİPMANIN KULLANIM AMACI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C2C976C" w14:textId="60D3D43F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F47F47">
              <w:rPr>
                <w:bCs/>
                <w:sz w:val="18"/>
                <w:szCs w:val="18"/>
              </w:rPr>
              <w:t>ARTIK AKIM KORUMA</w:t>
            </w:r>
          </w:p>
        </w:tc>
      </w:tr>
      <w:tr w:rsidR="00DD7474" w14:paraId="3D217026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BB116C0" w14:textId="736FB91C" w:rsidR="00DD7474" w:rsidRDefault="00DD7474" w:rsidP="004B3D7C">
            <w:pPr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3C2A42E" w14:textId="77777777" w:rsidR="00DD7474" w:rsidRDefault="00DD7474" w:rsidP="004B3D7C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F47F47" w14:paraId="5B37C8A7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1DEFEB03" w14:textId="77777777" w:rsidR="00F47F47" w:rsidRDefault="00F47F47" w:rsidP="004B3D7C">
            <w:pPr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817918F" w14:textId="77777777" w:rsidR="00F47F47" w:rsidRDefault="00F47F47" w:rsidP="004B3D7C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152722" w14:paraId="0DEEFAA7" w14:textId="77777777" w:rsidTr="00B3589A">
        <w:trPr>
          <w:trHeight w:val="284"/>
        </w:trPr>
        <w:tc>
          <w:tcPr>
            <w:tcW w:w="50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27281EB" w14:textId="55EDFDEA" w:rsidR="00152722" w:rsidRDefault="00152722" w:rsidP="00152722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bookmarkStart w:id="3" w:name="_Hlk106624246"/>
            <w:r w:rsidRPr="00E420D7">
              <w:rPr>
                <w:b/>
                <w:bCs/>
                <w:sz w:val="20"/>
                <w:szCs w:val="20"/>
              </w:rPr>
              <w:t>1.7.2.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420D7">
              <w:rPr>
                <w:b/>
                <w:bCs/>
                <w:sz w:val="20"/>
                <w:szCs w:val="20"/>
              </w:rPr>
              <w:t xml:space="preserve"> TESPİT EDİLEN BİLGİLER</w:t>
            </w:r>
            <w:r w:rsidR="004313DD">
              <w:rPr>
                <w:b/>
                <w:bCs/>
                <w:sz w:val="20"/>
                <w:szCs w:val="20"/>
              </w:rPr>
              <w:t xml:space="preserve"> </w:t>
            </w:r>
            <w:r w:rsidR="004313DD"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="004313DD"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="004313DD"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 w:rsidR="004313DD">
              <w:rPr>
                <w:b/>
                <w:bCs/>
                <w:sz w:val="20"/>
                <w:szCs w:val="20"/>
              </w:rPr>
              <w:t>.2</w:t>
            </w:r>
            <w:r w:rsidR="004313DD"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24F1" w14:paraId="47F01450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41289D3" w14:textId="7E0F6344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TESİSATTA KAPSAMLI DEĞİŞİKLİK VAR MI?</w:t>
            </w:r>
            <w:r w:rsidR="00815D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(&gt;</w:t>
            </w:r>
            <w:proofErr w:type="gramStart"/>
            <w:r>
              <w:rPr>
                <w:bCs/>
                <w:sz w:val="18"/>
                <w:szCs w:val="18"/>
              </w:rPr>
              <w:t>%20</w:t>
            </w:r>
            <w:proofErr w:type="gramEnd"/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63E1D1F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DD7474" w14:paraId="4AA51C4C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C6CB31D" w14:textId="239B21ED" w:rsidR="00DD7474" w:rsidRDefault="00815DA8" w:rsidP="00DD7474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BİR ÖNCEKİ PERİYOT KONTROL ETİKETİ VAR MI?</w:t>
            </w: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01202E84" w14:textId="0CEA888A" w:rsidR="00DD7474" w:rsidRDefault="00DD7474" w:rsidP="00DD7474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DD7474" w14:paraId="7D8AB705" w14:textId="77777777" w:rsidTr="00B3589A">
        <w:trPr>
          <w:trHeight w:val="284"/>
        </w:trPr>
        <w:tc>
          <w:tcPr>
            <w:tcW w:w="1732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CA57098" w14:textId="201D5AB7" w:rsidR="00DD7474" w:rsidRDefault="00DD7474" w:rsidP="00DD7474">
            <w:pPr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3268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1DD3016" w14:textId="77777777" w:rsidR="00DD7474" w:rsidRDefault="00DD7474" w:rsidP="00DD7474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524F1" w14:paraId="1892A539" w14:textId="77777777" w:rsidTr="00B3589A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1ABA4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bookmarkStart w:id="4" w:name="_Hlk116386649"/>
            <w:bookmarkEnd w:id="3"/>
          </w:p>
        </w:tc>
      </w:tr>
      <w:bookmarkEnd w:id="4"/>
    </w:tbl>
    <w:p w14:paraId="1B4DFA80" w14:textId="7515B229" w:rsidR="006524F1" w:rsidRDefault="006524F1">
      <w:pPr>
        <w:pStyle w:val="AralkYok"/>
        <w:rPr>
          <w:color w:val="000000" w:themeColor="text1"/>
          <w:sz w:val="10"/>
        </w:rPr>
      </w:pPr>
    </w:p>
    <w:p w14:paraId="5C60C475" w14:textId="075D9632" w:rsidR="001A4B2C" w:rsidRDefault="001A4B2C">
      <w:pPr>
        <w:pStyle w:val="AralkYok"/>
        <w:rPr>
          <w:color w:val="000000" w:themeColor="text1"/>
          <w:sz w:val="10"/>
        </w:rPr>
      </w:pPr>
    </w:p>
    <w:p w14:paraId="2C57BFE7" w14:textId="3D69BC30" w:rsidR="001A4B2C" w:rsidRDefault="001A4B2C">
      <w:pPr>
        <w:pStyle w:val="AralkYok"/>
        <w:rPr>
          <w:color w:val="000000" w:themeColor="text1"/>
          <w:sz w:val="10"/>
        </w:rPr>
      </w:pPr>
    </w:p>
    <w:p w14:paraId="0594D549" w14:textId="77777777" w:rsidR="007F7551" w:rsidRDefault="007F7551">
      <w:pPr>
        <w:pStyle w:val="AralkYok"/>
        <w:rPr>
          <w:color w:val="000000" w:themeColor="text1"/>
          <w:sz w:val="10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368"/>
        <w:gridCol w:w="3879"/>
        <w:gridCol w:w="1586"/>
        <w:gridCol w:w="849"/>
        <w:gridCol w:w="1133"/>
        <w:gridCol w:w="851"/>
        <w:gridCol w:w="720"/>
        <w:gridCol w:w="1123"/>
      </w:tblGrid>
      <w:tr w:rsidR="009A21E9" w:rsidRPr="003B31BB" w14:paraId="3DDC2CA2" w14:textId="77777777" w:rsidTr="009A21E9">
        <w:trPr>
          <w:trHeight w:val="249"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38F5C7E" w14:textId="24DFAF1D" w:rsidR="009A21E9" w:rsidRPr="00AB5563" w:rsidRDefault="009A21E9" w:rsidP="003B31BB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5" w:name="_Hlk2697320"/>
            <w:r w:rsidRPr="00AB5563">
              <w:rPr>
                <w:rFonts w:cstheme="minorHAnsi"/>
                <w:b/>
                <w:bCs/>
                <w:sz w:val="20"/>
                <w:szCs w:val="20"/>
              </w:rPr>
              <w:t xml:space="preserve">1.7.3. TEST DEĞERLERİ (İş Ekip. Kul. Sağ. Ve </w:t>
            </w:r>
            <w:proofErr w:type="spellStart"/>
            <w:r w:rsidRPr="00AB5563">
              <w:rPr>
                <w:rFonts w:cstheme="minorHAnsi"/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bCs/>
                <w:sz w:val="20"/>
                <w:szCs w:val="20"/>
              </w:rPr>
              <w:t>. Şart. Yön. EK-III Madde 1.7.3)</w:t>
            </w:r>
          </w:p>
        </w:tc>
      </w:tr>
      <w:bookmarkEnd w:id="5"/>
      <w:tr w:rsidR="00EE22E9" w:rsidRPr="003B31BB" w14:paraId="1D17FF31" w14:textId="7BDE016F" w:rsidTr="00EE22E9">
        <w:trPr>
          <w:trHeight w:val="301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1B0B" w14:textId="77777777" w:rsidR="00F47F47" w:rsidRPr="003B31BB" w:rsidRDefault="00F47F47" w:rsidP="001A4B2C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297" w14:textId="77777777" w:rsidR="00F47F47" w:rsidRPr="003B31BB" w:rsidRDefault="00F47F47" w:rsidP="001A4B2C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46D1" w14:textId="3A050FFD" w:rsidR="00F47F47" w:rsidRPr="003B31BB" w:rsidRDefault="00F47F47" w:rsidP="001A4B2C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4FF5" w14:textId="3379887B" w:rsidR="00F47F47" w:rsidRPr="003B31BB" w:rsidRDefault="00F47F47" w:rsidP="001A4B2C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B31BB">
              <w:rPr>
                <w:rFonts w:cstheme="minorHAnsi"/>
                <w:b/>
                <w:color w:val="000000" w:themeColor="text1"/>
                <w:sz w:val="20"/>
                <w:szCs w:val="20"/>
              </w:rPr>
              <w:t>Kaçak Akım Rölesi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54A" w14:textId="77777777" w:rsidR="00F47F47" w:rsidRPr="003B31BB" w:rsidRDefault="00F47F47" w:rsidP="001A4B2C">
            <w:pPr>
              <w:spacing w:before="0" w:after="0" w:line="240" w:lineRule="auto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0AD8" w14:textId="24BF7AE3" w:rsidR="00F47F47" w:rsidRPr="003B31BB" w:rsidRDefault="00F47F47" w:rsidP="001A4B2C">
            <w:pPr>
              <w:spacing w:before="0" w:after="0" w:line="240" w:lineRule="auto"/>
            </w:pPr>
          </w:p>
        </w:tc>
      </w:tr>
      <w:tr w:rsidR="00EE22E9" w:rsidRPr="003B31BB" w14:paraId="4A34282C" w14:textId="24F2FBFC" w:rsidTr="00007BB8">
        <w:trPr>
          <w:cantSplit/>
          <w:trHeight w:val="1820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CA5A955" w14:textId="5036F5C7" w:rsidR="00F47F47" w:rsidRPr="003B31BB" w:rsidRDefault="00F47F47" w:rsidP="00F47F47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SIRA NO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A49051D" w14:textId="1E3AD6F3" w:rsidR="00F47F47" w:rsidRPr="003B31BB" w:rsidRDefault="00F47F47" w:rsidP="00F47F47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ETİKET NO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F400" w14:textId="7D92F835" w:rsidR="00F47F47" w:rsidRPr="003B31BB" w:rsidRDefault="00F47F47" w:rsidP="00F47F47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ÖLÇÜLEN NOKTA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6005" w14:textId="77777777" w:rsidR="00F47F47" w:rsidRDefault="00F47F47" w:rsidP="00F47F47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RCD</w:t>
            </w:r>
          </w:p>
          <w:p w14:paraId="192432FD" w14:textId="6689A9E7" w:rsidR="00F47F47" w:rsidRPr="003B31BB" w:rsidRDefault="00F47F47" w:rsidP="00F47F47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Markası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CD62" w14:textId="07742004" w:rsidR="00F47F47" w:rsidRPr="003B31BB" w:rsidRDefault="00F47F47" w:rsidP="00F47F47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B31BB">
              <w:rPr>
                <w:rFonts w:cstheme="minorHAnsi"/>
                <w:b/>
                <w:color w:val="000000" w:themeColor="text1"/>
                <w:sz w:val="20"/>
                <w:szCs w:val="20"/>
              </w:rPr>
              <w:t>RCD Tipi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B79" w14:textId="77777777" w:rsidR="00F47F47" w:rsidRDefault="00F47F47" w:rsidP="00F47F47">
            <w:pPr>
              <w:spacing w:before="0" w:after="0"/>
              <w:ind w:left="113" w:right="113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RCD</w:t>
            </w:r>
          </w:p>
          <w:p w14:paraId="5C925D3A" w14:textId="77777777" w:rsidR="00EE22E9" w:rsidRDefault="00F47F47" w:rsidP="00F47F47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B31BB">
              <w:rPr>
                <w:rFonts w:cstheme="minorHAnsi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</w:t>
            </w:r>
            <w:r w:rsidRPr="003B31B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ma Akımı </w:t>
            </w:r>
          </w:p>
          <w:p w14:paraId="0F3CA907" w14:textId="2796BB0B" w:rsidR="00F47F47" w:rsidRPr="003B31BB" w:rsidRDefault="00F47F47" w:rsidP="00F47F47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B31BB">
              <w:rPr>
                <w:rFonts w:cstheme="minorHAnsi"/>
                <w:b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E937" w14:textId="77777777" w:rsidR="00F47F47" w:rsidRDefault="00F47F47" w:rsidP="00F47F47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RCD</w:t>
            </w:r>
          </w:p>
          <w:p w14:paraId="4507E84A" w14:textId="1FECCD02" w:rsidR="00F47F47" w:rsidRPr="003B31BB" w:rsidRDefault="00F47F47" w:rsidP="00F47F47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B31BB">
              <w:rPr>
                <w:rFonts w:cstheme="minorHAnsi"/>
                <w:b/>
                <w:color w:val="000000" w:themeColor="text1"/>
                <w:sz w:val="20"/>
                <w:szCs w:val="20"/>
              </w:rPr>
              <w:t>Açma Akımı (</w:t>
            </w:r>
            <w:proofErr w:type="spellStart"/>
            <w:r w:rsidRPr="003B31BB">
              <w:rPr>
                <w:rFonts w:cstheme="minorHAnsi"/>
                <w:b/>
                <w:color w:val="000000" w:themeColor="text1"/>
                <w:sz w:val="20"/>
                <w:szCs w:val="20"/>
              </w:rPr>
              <w:t>mA</w:t>
            </w:r>
            <w:proofErr w:type="spellEnd"/>
            <w:r w:rsidRPr="003B31BB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7A06" w14:textId="77777777" w:rsidR="00F47F47" w:rsidRDefault="00F47F47" w:rsidP="00F47F47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RCD</w:t>
            </w:r>
          </w:p>
          <w:p w14:paraId="34914231" w14:textId="34333024" w:rsidR="00F47F47" w:rsidRPr="00542680" w:rsidRDefault="00F47F47" w:rsidP="00F47F47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31BB">
              <w:rPr>
                <w:rFonts w:cstheme="minorHAnsi"/>
                <w:b/>
                <w:color w:val="000000" w:themeColor="text1"/>
                <w:sz w:val="20"/>
                <w:szCs w:val="20"/>
              </w:rPr>
              <w:t>Açma zamanı (</w:t>
            </w:r>
            <w:proofErr w:type="spellStart"/>
            <w:r w:rsidRPr="003B31BB">
              <w:rPr>
                <w:rFonts w:cstheme="minorHAnsi"/>
                <w:b/>
                <w:color w:val="000000" w:themeColor="text1"/>
                <w:sz w:val="20"/>
                <w:szCs w:val="20"/>
              </w:rPr>
              <w:t>ms</w:t>
            </w:r>
            <w:proofErr w:type="spellEnd"/>
            <w:r w:rsidRPr="003B31BB">
              <w:rPr>
                <w:rFonts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A15A5" w14:textId="2BD56505" w:rsidR="00F47F47" w:rsidRPr="00542680" w:rsidRDefault="00F47F47" w:rsidP="00F47F47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42680">
              <w:rPr>
                <w:b/>
                <w:bCs/>
                <w:sz w:val="20"/>
                <w:szCs w:val="20"/>
              </w:rPr>
              <w:t>UYGUNLUK</w:t>
            </w:r>
          </w:p>
          <w:p w14:paraId="18B9C01A" w14:textId="2C1171B4" w:rsidR="00F47F47" w:rsidRPr="00542680" w:rsidRDefault="00F47F47" w:rsidP="00F47F47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542680">
              <w:rPr>
                <w:b/>
                <w:bCs/>
                <w:sz w:val="20"/>
                <w:szCs w:val="20"/>
              </w:rPr>
              <w:t>NOTU</w:t>
            </w:r>
          </w:p>
        </w:tc>
      </w:tr>
      <w:tr w:rsidR="00EE22E9" w:rsidRPr="003B31BB" w14:paraId="5457184A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88B1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F05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29" w14:textId="0F691105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MAKİNA DAĞITIM ANA PANOSU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09B" w14:textId="600DB4C4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8862" w14:textId="4E6D0B1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TRD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9A8" w14:textId="38E69B4B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FBC9" w14:textId="21C96068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523" w14:textId="3C0E8174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13EC24" w14:textId="4A7EFA0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NOT1</w:t>
            </w:r>
          </w:p>
        </w:tc>
      </w:tr>
      <w:tr w:rsidR="00EE22E9" w:rsidRPr="003B31BB" w14:paraId="15979DE3" w14:textId="77777777" w:rsidTr="00007BB8">
        <w:trPr>
          <w:trHeight w:val="112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859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E9F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3386" w14:textId="7FBB556B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DEPO MONTAJ ANA DAĞITIM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D148" w14:textId="13FCEF9A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SIEMENS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8EC0" w14:textId="7F9FF075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FB0A" w14:textId="0E56DC8F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1C30" w14:textId="7CB37DAD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C927" w14:textId="13891948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DC0ACF" w14:textId="531F89F8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6EB5BF95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DC83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BA8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FA1" w14:textId="50C8EC8C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MAKİNA BÖLÜMÜ TALİ DAĞITIM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E78F" w14:textId="04973F9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SIGMA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110" w14:textId="619910C4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9FF8" w14:textId="75F3945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8CE1" w14:textId="6E29C76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0146" w14:textId="0D9BA65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D3CE4" w14:textId="2BBDEA1C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3745FF05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9F47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CF1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5337" w14:textId="4727884E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1.KAT TALİ MONTAJ DAĞITIM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3C6" w14:textId="7221EBD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VİKO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E5E" w14:textId="02C96E43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4DC" w14:textId="56048B2B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FDB3" w14:textId="5B9F940A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2D2" w14:textId="27492083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EA86E6" w14:textId="19FCB0C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218683A8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803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991B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92B9" w14:textId="257FFCDE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DEPO MONTAJ KOMBİNE PRİZ MG 1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EB13" w14:textId="25149E3C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FEDERAL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1DF4" w14:textId="0497A821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0885" w14:textId="3D2B674F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029E" w14:textId="3DDB13F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EF6A" w14:textId="3B71115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A95DF6" w14:textId="67E2973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379E0BD3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7CFA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B62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5E74" w14:textId="43426D16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DEPO MONTAJ KOMBİNE PRİZ MG 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BF9F" w14:textId="656A63B1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1731" w14:textId="4919BEC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5FE" w14:textId="0827710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AA3C" w14:textId="5CE3548C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3C48" w14:textId="7BB20E1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4AEAE" w14:textId="6FC3B3AF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00271F11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637C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C25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70FA" w14:textId="01A48901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DEPO MONTAJ KOMBİNE PRİZ MG 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1433" w14:textId="59BA6C3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SCHNEIDER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D27A" w14:textId="7BB89905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B248" w14:textId="5CAB3F95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605" w14:textId="6E309CC1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628D" w14:textId="78D3750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9FAFC6" w14:textId="13026BCD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4A1D1452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845F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61F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2F5E" w14:textId="50FAF46F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DEPO MONTAJ KOMBİNE PRİZ MG 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1C78" w14:textId="163B880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806" w14:textId="3A62831A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834" w14:textId="30B30E9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2E8B" w14:textId="7A90312D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183A" w14:textId="633C698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106C2" w14:textId="7A479535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4B0A8797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7171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218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C38" w14:textId="3D4342B0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DEPO MONTAJ KOMBİNE PRİZ OR 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B519" w14:textId="57E34E4F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SIEMENS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29BD" w14:textId="0ACB111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85B1" w14:textId="6042CFE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3790" w14:textId="02623A7E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551" w14:textId="1FA9228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F2426" w14:textId="14923A38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1FBF0804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9820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0ED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EF86" w14:textId="47C2C97C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DEPO MONTAJ KOMBİNE PRİZ OR 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5C9F" w14:textId="6927403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3E18" w14:textId="2B5B408D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A3" w14:textId="7E2EBB1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BA2" w14:textId="4EB63E6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3AA2" w14:textId="369D8D2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CCE021" w14:textId="79001F7F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3048E29E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380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A15" w14:textId="138DA3E2" w:rsidR="00EE22E9" w:rsidRPr="00CB6EA9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C297" w14:textId="3F36C6A2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DEPO MONTAJ KOMBİNE PRİZ OR 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27ED" w14:textId="42163E94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SIEMENS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B4B" w14:textId="66C8269B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B4F0" w14:textId="61CC49F4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EE4" w14:textId="3DF997B9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B191" w14:textId="553BCB6E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14ECD" w14:textId="6D67171D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39A373BE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A08F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23B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93FF" w14:textId="48485A51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DEPO MONTAJ KOMBİNE PRİZ PT 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6D2F" w14:textId="383046FE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SIGMA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6902" w14:textId="277DE9CB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1EA" w14:textId="753E055B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4FC2" w14:textId="2B3E717F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F62E" w14:textId="71F82DC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0388CB" w14:textId="2E1ECF3C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333E3C69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0901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44B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590F" w14:textId="78056BE0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DEPO MONTAJ KOMBİNE PRİZ PT 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F0A6" w14:textId="0842B24E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VİKO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EFB1" w14:textId="247ED04A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D40" w14:textId="67606D9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158B" w14:textId="63BCB93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51C7" w14:textId="59000314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B9B36" w14:textId="12F1243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7B166300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6128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3EE2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33A5" w14:textId="73FC44B8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DEPO MONTAJ KOMBİNE PRİZ PT 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EF86" w14:textId="1837251C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FEDERAL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FD4" w14:textId="30095B8F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BD3C" w14:textId="79592BAB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E470" w14:textId="249EAA5E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50ED" w14:textId="7082F87E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25,5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61F2B" w14:textId="357C214D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22864373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E18D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363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9D16" w14:textId="658C4043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CNC 1 MAKİNA GÖVDE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0581" w14:textId="48DB1059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CA33" w14:textId="77C87008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5005" w14:textId="6CED3BF3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A67" w14:textId="2CCA714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F85" w14:textId="6B83FEFE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51CF31" w14:textId="512B78A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323C863C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5E0C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EEBA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A43A" w14:textId="1F77FCAA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CNC 2 MAKİNA GÖVDE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5571" w14:textId="35416CC3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SCHNEIDER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5A9" w14:textId="0FED095D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1E19" w14:textId="6421CACB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446A" w14:textId="31B13FD4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8210" w14:textId="41DA54FA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E57815" w14:textId="7082F46A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7A6813FE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8602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6C4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F3D" w14:textId="4800D921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OTOMAT 1 MAKİNA GÖVDE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45F0" w14:textId="66B7179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D164" w14:textId="138CE2B8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CE4B" w14:textId="7F6DAEC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4ED" w14:textId="77EA759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A80" w14:textId="6FFADAA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6E3A6" w14:textId="4E758DE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7372A214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C6D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C754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C88" w14:textId="4879F91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OTOMAT 2 MAKİNA GÖVDE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2056" w14:textId="3AB127FC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SIEMENS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555D" w14:textId="1EE26D9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9DE" w14:textId="2DD6EAC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AD9F" w14:textId="78AD1570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1480" w14:textId="05A31EB9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118D6" w14:textId="7FC0EA5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140F8CEC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DF64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EF84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B832" w14:textId="0A55C159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ROVELVER 1 MAKİNA GÖVDE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3763" w14:textId="77C08EDC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SIGMA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9839" w14:textId="6F92C491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4975" w14:textId="28F8954D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9294" w14:textId="231C5AE8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8097" w14:textId="5DDE61F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D6FF5E" w14:textId="237E46F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1463079A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F00F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58F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3D60" w14:textId="16E72C95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ROVELVER 2 MAKİNA GÖVDE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9864" w14:textId="6AD45ED3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VİKO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F7EA" w14:textId="6C8BEDE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CA72" w14:textId="638484BC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9FB4" w14:textId="11D83B71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25,5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22B3" w14:textId="37613ADD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855037" w14:textId="1675F00F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7B815E21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C92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514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FDC6" w14:textId="3DA5FAEA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PRES 1 MAKİNA GÖVDE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AB3" w14:textId="61BF282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FEDERAL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026E" w14:textId="4F32A13E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3C3" w14:textId="6DE5115C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1CA" w14:textId="2F6D2AA1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449" w14:textId="281C0CF9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81CB0" w14:textId="6C4B1028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68575345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2228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BEE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3046" w14:textId="2397B1FC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PRES 2 MAKİNA GÖVDE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993" w14:textId="5708C31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F34" w14:textId="37A666C3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32E3" w14:textId="07D7FA4D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B65B" w14:textId="0A092E65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66D2" w14:textId="572A7A6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AE64A2" w14:textId="208C21C6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5A34BE2A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75A6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C984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5D9D" w14:textId="0D93D542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 xml:space="preserve">PRES 3 MAKİNA GÖVDE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A63E" w14:textId="21463EB5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SCHNEIDER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731D" w14:textId="68AB4F02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AB30" w14:textId="03AA03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EA2B" w14:textId="1D458C3F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155" w14:textId="13A5D7D9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38151" w14:textId="668D617A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:rsidRPr="003B31BB" w14:paraId="58713FF5" w14:textId="77777777" w:rsidTr="00007BB8">
        <w:trPr>
          <w:trHeight w:val="249"/>
        </w:trPr>
        <w:tc>
          <w:tcPr>
            <w:tcW w:w="1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44E0" w14:textId="77777777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496" w14:textId="77777777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0344" w14:textId="6AF0C68F" w:rsidR="00EE22E9" w:rsidRPr="003B31BB" w:rsidRDefault="00EE22E9" w:rsidP="00EE22E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18"/>
                <w:szCs w:val="18"/>
              </w:rPr>
            </w:pPr>
            <w:r w:rsidRPr="003B31BB">
              <w:rPr>
                <w:rFonts w:cstheme="minorHAnsi"/>
                <w:sz w:val="18"/>
                <w:szCs w:val="18"/>
              </w:rPr>
              <w:t>MAKİNA BÖLÜMÜ DUVAR PRİZİ 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C2D3" w14:textId="2210A3FC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CB01" w14:textId="0F02F5E4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3B4B" w14:textId="2C539525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C199" w14:textId="1021FF2B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87E5" w14:textId="5C5655EE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B31BB">
              <w:rPr>
                <w:rFonts w:cstheme="minorHAnsi"/>
                <w:b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F9E1B" w14:textId="595FD5D1" w:rsidR="00EE22E9" w:rsidRPr="003B31BB" w:rsidRDefault="00EE22E9" w:rsidP="00EE22E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E22E9" w14:paraId="1864E571" w14:textId="77777777" w:rsidTr="00EE22E9">
        <w:trPr>
          <w:trHeight w:val="267"/>
        </w:trPr>
        <w:tc>
          <w:tcPr>
            <w:tcW w:w="5000" w:type="pct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B958B" w14:textId="77777777" w:rsidR="00EE22E9" w:rsidRDefault="00EE22E9" w:rsidP="00326537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0142E3E9" w14:textId="10047A26" w:rsidR="00CA0213" w:rsidRDefault="00CA0213">
      <w:pPr>
        <w:pStyle w:val="AralkYok"/>
        <w:ind w:left="114"/>
        <w:rPr>
          <w:i/>
          <w:sz w:val="6"/>
          <w:szCs w:val="6"/>
        </w:rPr>
      </w:pPr>
    </w:p>
    <w:p w14:paraId="59ADAC39" w14:textId="2C9C7DF2" w:rsidR="00E420D7" w:rsidRDefault="00E420D7">
      <w:pPr>
        <w:pStyle w:val="AralkYok"/>
        <w:ind w:left="114"/>
        <w:rPr>
          <w:i/>
          <w:sz w:val="6"/>
          <w:szCs w:val="6"/>
        </w:rPr>
      </w:pPr>
    </w:p>
    <w:p w14:paraId="0A986B2F" w14:textId="14549B61" w:rsidR="009F2A39" w:rsidRDefault="009F2A39">
      <w:pPr>
        <w:pStyle w:val="AralkYok"/>
        <w:ind w:left="114"/>
        <w:rPr>
          <w:i/>
          <w:sz w:val="6"/>
          <w:szCs w:val="6"/>
        </w:rPr>
      </w:pPr>
    </w:p>
    <w:p w14:paraId="0CD99FA6" w14:textId="77777777" w:rsidR="009F2A39" w:rsidRDefault="009F2A39">
      <w:pPr>
        <w:pStyle w:val="AralkYok"/>
        <w:ind w:left="114"/>
        <w:rPr>
          <w:i/>
          <w:sz w:val="6"/>
          <w:szCs w:val="6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3"/>
        <w:gridCol w:w="5811"/>
      </w:tblGrid>
      <w:tr w:rsidR="000240E7" w14:paraId="257CF3E5" w14:textId="77777777" w:rsidTr="00B3589A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3FDAA59" w14:textId="1A65A061" w:rsidR="000240E7" w:rsidRPr="00AB5563" w:rsidRDefault="009F2A39" w:rsidP="0072620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6" w:name="_Hlk116387505"/>
            <w:r w:rsidRPr="00AB5563">
              <w:rPr>
                <w:b/>
                <w:bCs/>
                <w:sz w:val="20"/>
                <w:szCs w:val="20"/>
              </w:rPr>
              <w:t xml:space="preserve">1.7.4. ÖLÇÜM ALETLERİ BİLGİLERİ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1.7.4)</w:t>
            </w:r>
          </w:p>
        </w:tc>
      </w:tr>
      <w:bookmarkEnd w:id="6"/>
      <w:tr w:rsidR="00E420D7" w14:paraId="72884246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D3002E8" w14:textId="56C16F5C" w:rsidR="00E420D7" w:rsidRPr="009F2A39" w:rsidRDefault="00E420D7" w:rsidP="0072620A">
            <w:pPr>
              <w:spacing w:before="0" w:after="0"/>
              <w:rPr>
                <w:bCs/>
                <w:sz w:val="20"/>
                <w:szCs w:val="20"/>
              </w:rPr>
            </w:pPr>
            <w:r w:rsidRPr="009F2A39">
              <w:rPr>
                <w:b/>
                <w:bCs/>
                <w:sz w:val="20"/>
                <w:szCs w:val="20"/>
              </w:rPr>
              <w:t>ÖLÇÜM ALETLERİ BİLGİLERİ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5EC3A60" w14:textId="77777777" w:rsidR="00E420D7" w:rsidRDefault="00E420D7" w:rsidP="0072620A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E420D7" w14:paraId="61AEBB97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063699E" w14:textId="77777777" w:rsidR="00E420D7" w:rsidRDefault="00E420D7" w:rsidP="0072620A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ÖLÇÜM ALETİ ADI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0D7CBB5" w14:textId="32EAEA73" w:rsidR="00E420D7" w:rsidRDefault="009F2A39" w:rsidP="0072620A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CHAUVIN ARNOUX</w:t>
            </w:r>
            <w:r w:rsidR="001647E3">
              <w:rPr>
                <w:bCs/>
                <w:sz w:val="18"/>
                <w:szCs w:val="18"/>
              </w:rPr>
              <w:t xml:space="preserve"> </w:t>
            </w:r>
            <w:r w:rsidRPr="009F2A39">
              <w:rPr>
                <w:bCs/>
                <w:sz w:val="18"/>
                <w:szCs w:val="18"/>
              </w:rPr>
              <w:t>C.A 6116N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1647E3">
              <w:rPr>
                <w:bCs/>
                <w:sz w:val="18"/>
                <w:szCs w:val="18"/>
              </w:rPr>
              <w:t xml:space="preserve">/ </w:t>
            </w:r>
            <w:r w:rsidRPr="009F2A39">
              <w:rPr>
                <w:bCs/>
                <w:sz w:val="18"/>
                <w:szCs w:val="18"/>
              </w:rPr>
              <w:t>ÇOK FONKSİYONLU TEST CİHAZI</w:t>
            </w:r>
          </w:p>
        </w:tc>
      </w:tr>
      <w:tr w:rsidR="00E420D7" w14:paraId="08021EAF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75F6BB9" w14:textId="22E103CF" w:rsidR="00E420D7" w:rsidRDefault="00E420D7" w:rsidP="0072620A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KALİBRASYON TARİHİ</w:t>
            </w:r>
            <w:r w:rsidR="009F2A39">
              <w:rPr>
                <w:bCs/>
                <w:sz w:val="18"/>
                <w:szCs w:val="18"/>
              </w:rPr>
              <w:t xml:space="preserve"> / SERİ NO / KALİBRASYON FİRMASI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2B43FD7" w14:textId="470A6277" w:rsidR="00E420D7" w:rsidRDefault="009F2A39" w:rsidP="0072620A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25.04.2022</w:t>
            </w:r>
            <w:r>
              <w:rPr>
                <w:bCs/>
                <w:sz w:val="18"/>
                <w:szCs w:val="18"/>
              </w:rPr>
              <w:t xml:space="preserve"> / 2017 / </w:t>
            </w:r>
            <w:r w:rsidRPr="009F2A39">
              <w:rPr>
                <w:bCs/>
                <w:sz w:val="18"/>
                <w:szCs w:val="18"/>
              </w:rPr>
              <w:t>DGS ENERJİ KALİBRASYON</w:t>
            </w:r>
          </w:p>
        </w:tc>
      </w:tr>
      <w:tr w:rsidR="009F2A39" w14:paraId="6E149544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45FD18D" w14:textId="4040FFC8" w:rsidR="009F2A39" w:rsidRDefault="009F2A39" w:rsidP="009F2A39">
            <w:pPr>
              <w:spacing w:before="0" w:after="0"/>
              <w:rPr>
                <w:bCs/>
                <w:sz w:val="18"/>
                <w:szCs w:val="18"/>
              </w:rPr>
            </w:pPr>
            <w:bookmarkStart w:id="7" w:name="_Hlk116386783"/>
            <w:r w:rsidRPr="009F2A39">
              <w:rPr>
                <w:b/>
                <w:bCs/>
                <w:sz w:val="20"/>
                <w:szCs w:val="20"/>
              </w:rPr>
              <w:t>ÖLÇÜM ALETLERİ BİLGİLERİ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AF6EDFA" w14:textId="77777777" w:rsidR="009F2A39" w:rsidRDefault="009F2A39" w:rsidP="009F2A39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9F2A39" w14:paraId="5F31F3AC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6AF3EE0" w14:textId="3F8721B6" w:rsidR="009F2A39" w:rsidRDefault="009F2A39" w:rsidP="009F2A39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ÖLÇÜM ALETİ ADI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C0BE3E1" w14:textId="2AE6EE38" w:rsidR="009F2A39" w:rsidRDefault="009F2A39" w:rsidP="009F2A39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9F2A39" w14:paraId="32AB9DEC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1A5DEB86" w14:textId="2EA70DC4" w:rsidR="009F2A39" w:rsidRDefault="009F2A39" w:rsidP="009F2A39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KALİBRASYON TARİHİ / SERİ NO / KALİBRASYON FİRMASI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0212596" w14:textId="77777777" w:rsidR="009F2A39" w:rsidRDefault="009F2A39" w:rsidP="009F2A39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9F2A39" w14:paraId="66894E34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6845022" w14:textId="365276C5" w:rsidR="009F2A39" w:rsidRDefault="009F2A39" w:rsidP="009F2A39">
            <w:pPr>
              <w:spacing w:before="0" w:after="0"/>
              <w:rPr>
                <w:bCs/>
                <w:sz w:val="18"/>
                <w:szCs w:val="18"/>
              </w:rPr>
            </w:pPr>
            <w:r w:rsidRPr="009F2A39">
              <w:rPr>
                <w:b/>
                <w:bCs/>
                <w:sz w:val="20"/>
                <w:szCs w:val="20"/>
              </w:rPr>
              <w:t>ÖLÇÜM ALETLERİ BİLGİLERİ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D02FBF9" w14:textId="77777777" w:rsidR="009F2A39" w:rsidRDefault="009F2A39" w:rsidP="009F2A39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9F2A39" w14:paraId="6624FC13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C8A1D6C" w14:textId="14A34739" w:rsidR="009F2A39" w:rsidRDefault="009F2A39" w:rsidP="009F2A39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ÖLÇÜM ALETİ ADI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9978DBB" w14:textId="77777777" w:rsidR="009F2A39" w:rsidRDefault="009F2A39" w:rsidP="009F2A39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9F2A39" w14:paraId="13CFE24B" w14:textId="77777777" w:rsidTr="00B3589A">
        <w:trPr>
          <w:trHeight w:val="284"/>
        </w:trPr>
        <w:tc>
          <w:tcPr>
            <w:tcW w:w="230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DA215C0" w14:textId="56F01F83" w:rsidR="009F2A39" w:rsidRDefault="009F2A39" w:rsidP="009F2A39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KALİBRASYON TARİHİ / SERİ NO / KALİBRASYON FİRMASI</w:t>
            </w:r>
          </w:p>
        </w:tc>
        <w:tc>
          <w:tcPr>
            <w:tcW w:w="269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E295C89" w14:textId="77777777" w:rsidR="009F2A39" w:rsidRDefault="009F2A39" w:rsidP="009F2A39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E420D7" w14:paraId="3E1FAB20" w14:textId="77777777" w:rsidTr="00B3589A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62393" w14:textId="77777777" w:rsidR="00E420D7" w:rsidRDefault="00E420D7" w:rsidP="0072620A">
            <w:pPr>
              <w:pStyle w:val="AralkYok"/>
              <w:rPr>
                <w:bCs/>
                <w:sz w:val="18"/>
                <w:szCs w:val="18"/>
              </w:rPr>
            </w:pPr>
            <w:bookmarkStart w:id="8" w:name="_Hlk119763044"/>
            <w:bookmarkEnd w:id="7"/>
          </w:p>
        </w:tc>
      </w:tr>
      <w:bookmarkEnd w:id="8"/>
    </w:tbl>
    <w:p w14:paraId="02333CF9" w14:textId="02B6DC86" w:rsidR="00E420D7" w:rsidRDefault="00E420D7">
      <w:pPr>
        <w:pStyle w:val="AralkYok"/>
        <w:ind w:left="114"/>
        <w:rPr>
          <w:i/>
          <w:sz w:val="6"/>
          <w:szCs w:val="6"/>
        </w:rPr>
      </w:pPr>
    </w:p>
    <w:p w14:paraId="3C36BFC6" w14:textId="6F34DB07" w:rsidR="00E420D7" w:rsidRDefault="00E420D7">
      <w:pPr>
        <w:pStyle w:val="AralkYok"/>
        <w:ind w:left="114"/>
        <w:rPr>
          <w:i/>
          <w:sz w:val="6"/>
          <w:szCs w:val="6"/>
        </w:rPr>
      </w:pPr>
    </w:p>
    <w:p w14:paraId="59C39839" w14:textId="2016C4CE" w:rsidR="009F2A39" w:rsidRDefault="009F2A39">
      <w:pPr>
        <w:pStyle w:val="AralkYok"/>
        <w:ind w:left="114"/>
        <w:rPr>
          <w:i/>
          <w:sz w:val="6"/>
          <w:szCs w:val="6"/>
        </w:rPr>
      </w:pPr>
    </w:p>
    <w:p w14:paraId="2488C44A" w14:textId="2DDF203A" w:rsidR="009F2A39" w:rsidRDefault="009F2A39">
      <w:pPr>
        <w:pStyle w:val="AralkYok"/>
        <w:ind w:left="114"/>
        <w:rPr>
          <w:i/>
          <w:sz w:val="6"/>
          <w:szCs w:val="6"/>
        </w:rPr>
      </w:pPr>
    </w:p>
    <w:p w14:paraId="63E426A3" w14:textId="42AB25B0" w:rsidR="009F2A39" w:rsidRDefault="009F2A39">
      <w:pPr>
        <w:pStyle w:val="AralkYok"/>
        <w:ind w:left="114"/>
        <w:rPr>
          <w:i/>
          <w:sz w:val="6"/>
          <w:szCs w:val="6"/>
        </w:rPr>
      </w:pPr>
    </w:p>
    <w:tbl>
      <w:tblPr>
        <w:tblW w:w="5535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3174"/>
        <w:gridCol w:w="1390"/>
        <w:gridCol w:w="3969"/>
      </w:tblGrid>
      <w:tr w:rsidR="00FA104B" w:rsidRPr="00AB5563" w14:paraId="699BF9C7" w14:textId="77777777" w:rsidTr="00B3589A">
        <w:trPr>
          <w:trHeight w:val="3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E64BC63" w14:textId="0512FC32" w:rsidR="00FA104B" w:rsidRPr="00AB5563" w:rsidRDefault="00FA104B" w:rsidP="0072620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9" w:name="_Hlk116388297"/>
            <w:r w:rsidRPr="00AB5563">
              <w:rPr>
                <w:b/>
                <w:bCs/>
                <w:sz w:val="20"/>
                <w:szCs w:val="20"/>
              </w:rPr>
              <w:lastRenderedPageBreak/>
              <w:t xml:space="preserve">1.7.5. MUAYENE KRİTERLERİ VE TESTLER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1.7.5)</w:t>
            </w:r>
          </w:p>
        </w:tc>
      </w:tr>
      <w:bookmarkEnd w:id="9"/>
      <w:tr w:rsidR="00FA104B" w14:paraId="393A0DDE" w14:textId="77777777" w:rsidTr="00B3589A">
        <w:trPr>
          <w:trHeight w:val="18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1F39C" w14:textId="36F76E50" w:rsidR="00FA104B" w:rsidRPr="00D3404B" w:rsidRDefault="00FA104B" w:rsidP="004935DF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İş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Ekipmanlarının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Kullanımında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Sağlık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Güvenlik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Şartları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</w:p>
          <w:p w14:paraId="05DB87F5" w14:textId="05B36E0D" w:rsidR="00FA104B" w:rsidRPr="00D3404B" w:rsidRDefault="00FA104B" w:rsidP="004935DF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*21/8/2001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Tarihli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24500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Sayılı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Resmî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Gazete’de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Yayımlanan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Tesislerinde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Topraklamalar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</w:p>
          <w:p w14:paraId="51FB8524" w14:textId="4F91A81D" w:rsidR="00FA104B" w:rsidRPr="00D3404B" w:rsidRDefault="00FA104B" w:rsidP="004935DF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*30/11/2000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Tarihli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24246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Sayılı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Resmî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Gazete‘</w:t>
            </w:r>
            <w:proofErr w:type="gram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Yayımlanan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Kuvvetli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Akım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</w:p>
          <w:p w14:paraId="392F8654" w14:textId="21EB2DA3" w:rsidR="00FA104B" w:rsidRPr="00D3404B" w:rsidRDefault="00FA104B" w:rsidP="004935DF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*4/11/1984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Tarihli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Ve 18565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Sayılı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Resmî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Gazete’de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Yayımlanan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İç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Yönetmeliği</w:t>
            </w:r>
            <w:proofErr w:type="spellEnd"/>
          </w:p>
          <w:p w14:paraId="6F410C98" w14:textId="3C94C310" w:rsidR="00FA104B" w:rsidRPr="00D3404B" w:rsidRDefault="00FA104B" w:rsidP="004935DF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D3404B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EN IEC 60079-0</w:t>
            </w: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Patlayıcı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ortamlar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0: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Donanım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Genel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kurallar</w:t>
            </w:r>
            <w:proofErr w:type="spellEnd"/>
          </w:p>
          <w:p w14:paraId="320C13E1" w14:textId="122007CD" w:rsidR="0024651A" w:rsidRPr="00D3404B" w:rsidRDefault="0024651A" w:rsidP="004935DF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D3404B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EN IEC 61439</w:t>
            </w: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anahtarlama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düzeni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kontrol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düzeni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panoları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standartları</w:t>
            </w:r>
            <w:proofErr w:type="spellEnd"/>
          </w:p>
          <w:p w14:paraId="71D7EDCE" w14:textId="3DAEE12F" w:rsidR="00D3404B" w:rsidRPr="00D3404B" w:rsidRDefault="00D3404B" w:rsidP="004935DF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D3404B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EN 61557-1:</w:t>
            </w: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Dağıtım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Sistemlerinde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Elektriksel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Güvenlik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- 1000 V A.A. Ve 1500 V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D.A.’Ya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Kadar-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Koruyucu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Düzenlerin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Denenmesi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Ölçülmesi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veya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İzlenmesi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ile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İlgili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Donanımlar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1: Genel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Özellikler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</w:p>
          <w:p w14:paraId="2D8D1962" w14:textId="77777777" w:rsidR="00FA104B" w:rsidRPr="00D3404B" w:rsidRDefault="00FA104B" w:rsidP="004935DF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D3404B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HD 60364-4-41</w:t>
            </w: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4 - 41: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Güvenlik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için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koruma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çarpmasına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karşı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koruma</w:t>
            </w:r>
            <w:proofErr w:type="spellEnd"/>
          </w:p>
          <w:p w14:paraId="19138950" w14:textId="77777777" w:rsidR="00FA104B" w:rsidRPr="00D3404B" w:rsidRDefault="00FA104B" w:rsidP="004935DF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Pr="00D3404B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TS HD 60364-5-534</w:t>
            </w: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5 - 53: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Elektriksel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teçhizatın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seçilmesi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montajı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Ayırma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anahtarlama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kontrol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*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Kısım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534:Aşırı</w:t>
            </w:r>
            <w:proofErr w:type="gram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gerilimlere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karşı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koruma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düzenleri</w:t>
            </w:r>
            <w:proofErr w:type="spellEnd"/>
          </w:p>
          <w:p w14:paraId="1D878B32" w14:textId="77777777" w:rsidR="00FA104B" w:rsidRPr="00D3404B" w:rsidRDefault="00FA104B" w:rsidP="004935DF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D3404B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*TS HD 60364-6</w:t>
            </w: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Alçak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gerilim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elektrik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tesisleri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Bölüm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6: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Doğrulama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CBE3D14" w14:textId="6F0F5227" w:rsidR="00FA104B" w:rsidRDefault="00FA104B" w:rsidP="00542680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Standartlarında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belirtilen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hususlara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göre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yılda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bir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defa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Topraklama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ölçümleri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yapılmalıdır</w:t>
            </w:r>
            <w:proofErr w:type="spellEnd"/>
            <w:r w:rsidRPr="00D3404B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4F2E3D" w14:paraId="2475BB37" w14:textId="77777777" w:rsidTr="004935DF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72726" w14:textId="34DCC888" w:rsidR="004F2E3D" w:rsidRDefault="004F2E3D" w:rsidP="004F2E3D">
            <w:pPr>
              <w:spacing w:before="0" w:after="0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UYGUNLUK NOTU</w:t>
            </w:r>
          </w:p>
        </w:tc>
      </w:tr>
      <w:tr w:rsidR="004F2E3D" w14:paraId="4D34281F" w14:textId="77777777" w:rsidTr="00B3589A">
        <w:trPr>
          <w:trHeight w:val="7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06B7A2" w14:textId="5CC5F583" w:rsidR="004F2E3D" w:rsidRDefault="00542680" w:rsidP="004F2E3D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4268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NOT1;</w:t>
            </w:r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Artık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Akım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Anahtarı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Kaçak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Akım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Rölesi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ilgili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yönetmenlik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standartlarda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belirtilen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eşik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açma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akımlarında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eşik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açma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zamanında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herhangi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bir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sakıncalı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durum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gözlemlenmemiştir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25E95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UYGUN </w:t>
            </w:r>
            <w:proofErr w:type="spellStart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çalışmaktadır</w:t>
            </w:r>
            <w:proofErr w:type="spellEnd"/>
            <w:r w:rsidRPr="00542680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362B7DC" w14:textId="50650ABA" w:rsidR="004F2E3D" w:rsidRDefault="00542680" w:rsidP="00425E95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42680">
              <w:rPr>
                <w:b/>
                <w:iCs/>
                <w:sz w:val="18"/>
                <w:szCs w:val="18"/>
              </w:rPr>
              <w:t>NOT2;</w:t>
            </w:r>
            <w:r w:rsidRPr="00542680">
              <w:rPr>
                <w:bCs/>
                <w:iCs/>
                <w:sz w:val="18"/>
                <w:szCs w:val="18"/>
              </w:rPr>
              <w:t xml:space="preserve"> Artık Akım Anahtarı (Kaçak Akım Rölesi) ilgili yönetmenlik ve standartlarda belirtilen eşik açma akımlarında ve eşik açma zamanında</w:t>
            </w:r>
            <w:r w:rsidR="00425E95">
              <w:rPr>
                <w:bCs/>
                <w:iCs/>
                <w:sz w:val="18"/>
                <w:szCs w:val="18"/>
              </w:rPr>
              <w:t xml:space="preserve"> ölçüm alınmamıştır </w:t>
            </w:r>
            <w:r w:rsidR="00425E95" w:rsidRPr="00425E95">
              <w:rPr>
                <w:b/>
                <w:iCs/>
                <w:sz w:val="18"/>
                <w:szCs w:val="18"/>
              </w:rPr>
              <w:t xml:space="preserve">UYGUN </w:t>
            </w:r>
            <w:r w:rsidR="00425E95">
              <w:rPr>
                <w:bCs/>
                <w:iCs/>
                <w:sz w:val="18"/>
                <w:szCs w:val="18"/>
              </w:rPr>
              <w:t>değildir.</w:t>
            </w:r>
            <w:r w:rsidRPr="00542680">
              <w:rPr>
                <w:bCs/>
                <w:iCs/>
                <w:sz w:val="18"/>
                <w:szCs w:val="18"/>
              </w:rPr>
              <w:t xml:space="preserve"> </w:t>
            </w:r>
            <w:r w:rsidR="00425E95">
              <w:rPr>
                <w:bCs/>
                <w:iCs/>
                <w:sz w:val="18"/>
                <w:szCs w:val="18"/>
              </w:rPr>
              <w:t>Uygun duruma getirilmelidir.</w:t>
            </w:r>
          </w:p>
        </w:tc>
      </w:tr>
      <w:tr w:rsidR="00EE2E4A" w14:paraId="4321A1BF" w14:textId="77777777" w:rsidTr="00B3589A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CF94D92" w14:textId="67BFD9D8" w:rsidR="00EE2E4A" w:rsidRPr="00AB5563" w:rsidRDefault="00B7116F" w:rsidP="008D5CA9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0" w:name="_Hlk116388647"/>
            <w:r w:rsidRPr="00AB5563">
              <w:rPr>
                <w:rFonts w:cstheme="minorHAnsi"/>
                <w:b/>
                <w:sz w:val="20"/>
                <w:szCs w:val="20"/>
              </w:rPr>
              <w:t xml:space="preserve">1.7.6. KUSUR AÇIKLAMALARI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1.7.6)</w:t>
            </w:r>
          </w:p>
        </w:tc>
      </w:tr>
      <w:tr w:rsidR="00EE2E4A" w14:paraId="05D8140C" w14:textId="77777777" w:rsidTr="00B3589A">
        <w:trPr>
          <w:trHeight w:val="8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1E2D7" w14:textId="46152E93" w:rsidR="005C4CF9" w:rsidRDefault="005C4CF9" w:rsidP="008F426A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bookmarkStart w:id="11" w:name="_Hlk116387460"/>
          </w:p>
        </w:tc>
      </w:tr>
      <w:bookmarkEnd w:id="10"/>
      <w:bookmarkEnd w:id="11"/>
      <w:tr w:rsidR="00B7116F" w14:paraId="27EA75BB" w14:textId="77777777" w:rsidTr="00B3589A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68F70E2" w14:textId="2F32CFEA" w:rsidR="00B7116F" w:rsidRPr="00AB5563" w:rsidRDefault="00711FF2" w:rsidP="0072620A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="00B7116F" w:rsidRPr="00AB5563">
              <w:rPr>
                <w:rFonts w:cstheme="minorHAnsi"/>
                <w:b/>
                <w:sz w:val="20"/>
                <w:szCs w:val="20"/>
              </w:rPr>
              <w:t xml:space="preserve">1.7.7. NOTLAR (İş Ekip. Kul. Sağ. Ve </w:t>
            </w:r>
            <w:proofErr w:type="spellStart"/>
            <w:r w:rsidR="00B7116F"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="00B7116F" w:rsidRPr="00AB5563">
              <w:rPr>
                <w:rFonts w:cstheme="minorHAnsi"/>
                <w:b/>
                <w:sz w:val="20"/>
                <w:szCs w:val="20"/>
              </w:rPr>
              <w:t>. Şart. Yön. EK-III Madde 1.7.7)</w:t>
            </w:r>
          </w:p>
        </w:tc>
      </w:tr>
      <w:tr w:rsidR="00B7116F" w14:paraId="400831FB" w14:textId="77777777" w:rsidTr="00B3589A">
        <w:trPr>
          <w:trHeight w:val="8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3DDDA" w14:textId="7519AC0F" w:rsidR="0024651A" w:rsidRPr="00322C5D" w:rsidRDefault="00FC15B1" w:rsidP="0072620A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Elektrik tesisatı ve topraklama tesisatında zaman içerisinde çürüme olmaktadır. Dolayısıyla </w:t>
            </w:r>
            <w:r w:rsidR="009A21E9">
              <w:rPr>
                <w:rFonts w:cstheme="minorHAnsi"/>
                <w:bCs/>
                <w:color w:val="000000" w:themeColor="text1"/>
                <w:sz w:val="18"/>
                <w:szCs w:val="18"/>
              </w:rPr>
              <w:t>ekipmanlar bozulabilmektedir</w:t>
            </w:r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. Ayrıca işletme içerisindeki tüm elektrik tesisatı ve sistemlerinin periyodik bakım-kontrol ve takip işleri sürekli gözden geçirilip iyileştirilmesi sağlanmalıdır. </w:t>
            </w:r>
          </w:p>
          <w:p w14:paraId="57736000" w14:textId="7C463480" w:rsidR="00FC15B1" w:rsidRPr="00322C5D" w:rsidRDefault="00FC15B1" w:rsidP="0072620A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Tesiste tadilat, yangın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</w:rPr>
              <w:t>v.b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mevcut elektrik tesisatını etkileyecek herhangi bir durumda bu rapor geçersiz sayılacağından dolayı periyodik kontrollün tekrarlanması şarttır aksi durumda doğabilecek her türlü kazadan firma ve yetkili personelleri sorumludur. </w:t>
            </w:r>
          </w:p>
          <w:p w14:paraId="68B3426D" w14:textId="1C788AD9" w:rsidR="00B7116F" w:rsidRPr="00FC15B1" w:rsidRDefault="00FC15B1" w:rsidP="0072620A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22C5D"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  <w:t>Bu raporda tespit edilen tüm hususlar ölçüm ve muayene yapılan noktaların yalnızca o gün ve o anda ki durumlarını göstermektedir</w:t>
            </w:r>
            <w:r w:rsidRPr="00FC15B1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A0213" w14:paraId="267F2213" w14:textId="77777777" w:rsidTr="00B3589A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B62C07C" w14:textId="0782F887" w:rsidR="00CA0213" w:rsidRPr="00AB5563" w:rsidRDefault="00B7116F">
            <w:pPr>
              <w:spacing w:before="0" w:after="0"/>
              <w:jc w:val="center"/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</w:rPr>
            </w:pPr>
            <w:bookmarkStart w:id="12" w:name="_Hlk506590409"/>
            <w:r w:rsidRPr="00AB5563">
              <w:rPr>
                <w:rFonts w:cstheme="minorHAnsi"/>
                <w:b/>
                <w:sz w:val="20"/>
                <w:szCs w:val="20"/>
              </w:rPr>
              <w:t xml:space="preserve">1.7.8. SONUÇ VE KANAAT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1.7.8)</w:t>
            </w:r>
          </w:p>
        </w:tc>
      </w:tr>
      <w:tr w:rsidR="00CA0213" w14:paraId="62EFA47A" w14:textId="77777777" w:rsidTr="00425E95"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67ECAE" w14:textId="0FBCF49A" w:rsidR="005C4CF9" w:rsidRDefault="00322C5D" w:rsidP="00425E95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Periyodik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kontrol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tarihi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itibari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ile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yukarıda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teknik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özellikleri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belirtilen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4268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“</w:t>
            </w:r>
            <w:proofErr w:type="spellStart"/>
            <w:r w:rsidR="00542680" w:rsidRPr="0054268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Artık</w:t>
            </w:r>
            <w:proofErr w:type="spellEnd"/>
            <w:r w:rsidR="00542680" w:rsidRPr="0054268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2680" w:rsidRPr="0054268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Akım</w:t>
            </w:r>
            <w:proofErr w:type="spellEnd"/>
            <w:r w:rsidR="00542680" w:rsidRPr="0054268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2680" w:rsidRPr="0054268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Anahtarları</w:t>
            </w:r>
            <w:proofErr w:type="spellEnd"/>
            <w:r w:rsidRPr="0054268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”</w:t>
            </w:r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muayenesi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sonrasında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mevcut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şartlar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altında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kullanımı</w:t>
            </w:r>
            <w:proofErr w:type="spellEnd"/>
            <w:r w:rsidRPr="00322C5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uygundur</w:t>
            </w:r>
            <w:proofErr w:type="spellEnd"/>
            <w:r w:rsidRPr="00322C5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Pr="00322C5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kullanımı</w:t>
            </w:r>
            <w:proofErr w:type="spellEnd"/>
            <w:r w:rsidRPr="00322C5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uygun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değildir</w:t>
            </w:r>
            <w:proofErr w:type="spellEnd"/>
            <w:r w:rsidRPr="00322C5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. </w:t>
            </w:r>
          </w:p>
        </w:tc>
      </w:tr>
      <w:bookmarkEnd w:id="12"/>
      <w:tr w:rsidR="00CA0213" w14:paraId="2975947D" w14:textId="77777777" w:rsidTr="00380CF6">
        <w:trPr>
          <w:trHeight w:val="23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83453D4" w14:textId="77777777" w:rsidR="00B7116F" w:rsidRPr="00AB5563" w:rsidRDefault="00B7116F" w:rsidP="00B7116F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t>1.7.9. PERİYODİK KONTROLÜ YAPMAYA YETKİLİ KİŞİ BİLGİLERİ VE ONAY</w:t>
            </w:r>
          </w:p>
          <w:p w14:paraId="0EBAA5C1" w14:textId="7A80C21B" w:rsidR="00CA0213" w:rsidRPr="00AB5563" w:rsidRDefault="00B7116F" w:rsidP="00B7116F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AB5563">
              <w:rPr>
                <w:rFonts w:cstheme="minorHAnsi"/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bCs/>
                <w:sz w:val="20"/>
                <w:szCs w:val="20"/>
              </w:rPr>
              <w:t>. Şart. Yön. EK-III Madde 1.7.9)</w:t>
            </w:r>
          </w:p>
        </w:tc>
      </w:tr>
      <w:tr w:rsidR="00CA0213" w14:paraId="3357C8E1" w14:textId="77777777" w:rsidTr="00380CF6">
        <w:trPr>
          <w:trHeight w:val="255"/>
        </w:trPr>
        <w:tc>
          <w:tcPr>
            <w:tcW w:w="1040" w:type="pct"/>
            <w:tcBorders>
              <w:top w:val="single" w:sz="4" w:space="0" w:color="17365D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7DA2A" w14:textId="77777777" w:rsidR="00CA0213" w:rsidRDefault="00F04472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94BEE" w14:textId="356CF69B" w:rsidR="00CA0213" w:rsidRDefault="00CA0213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2DF06" w14:textId="641BCFD1" w:rsidR="00CA0213" w:rsidRDefault="00CA0213">
            <w:pPr>
              <w:spacing w:before="0" w:after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E2C2CB" w14:textId="7005EBF1" w:rsidR="00CA0213" w:rsidRDefault="00CA02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A0213" w14:paraId="35C6E359" w14:textId="77777777" w:rsidTr="00380CF6">
        <w:trPr>
          <w:trHeight w:val="340"/>
        </w:trPr>
        <w:tc>
          <w:tcPr>
            <w:tcW w:w="10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21F21" w14:textId="77777777" w:rsidR="00CA0213" w:rsidRDefault="00F04472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Mesleği/Unvanı</w:t>
            </w:r>
          </w:p>
        </w:tc>
        <w:tc>
          <w:tcPr>
            <w:tcW w:w="1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10217" w14:textId="303D5C92" w:rsidR="00CA0213" w:rsidRDefault="00CA0213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A02AC" w14:textId="1A007B3D" w:rsidR="00CA0213" w:rsidRDefault="00CA0213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B563EA" w14:textId="2E397F74" w:rsidR="00CA0213" w:rsidRDefault="00CA02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0023FA" w14:paraId="2BE44509" w14:textId="77777777" w:rsidTr="00380CF6">
        <w:trPr>
          <w:trHeight w:val="340"/>
        </w:trPr>
        <w:tc>
          <w:tcPr>
            <w:tcW w:w="10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1ACA5" w14:textId="0C3C6B5A" w:rsidR="000023FA" w:rsidRDefault="000023FA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Diploma Tarihi/ Numarası</w:t>
            </w:r>
          </w:p>
        </w:tc>
        <w:tc>
          <w:tcPr>
            <w:tcW w:w="1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91F71" w14:textId="3D1512B9" w:rsidR="000023FA" w:rsidRDefault="000023FA">
            <w:pPr>
              <w:spacing w:before="0"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8024C" w14:textId="77777777" w:rsidR="000023FA" w:rsidRDefault="000023FA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9D0C0E" w14:textId="6EDB4534" w:rsidR="000023FA" w:rsidRDefault="000023FA">
            <w:pPr>
              <w:pStyle w:val="AralkYok"/>
              <w:rPr>
                <w:rFonts w:hAnsi="Arial Narrow" w:cs="Arial"/>
                <w:color w:val="000000"/>
                <w:sz w:val="18"/>
                <w:szCs w:val="18"/>
              </w:rPr>
            </w:pPr>
          </w:p>
        </w:tc>
      </w:tr>
      <w:tr w:rsidR="00CA0213" w14:paraId="76D1A106" w14:textId="77777777" w:rsidTr="00380CF6">
        <w:trPr>
          <w:trHeight w:val="340"/>
        </w:trPr>
        <w:tc>
          <w:tcPr>
            <w:tcW w:w="10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C90EB" w14:textId="52797B4A" w:rsidR="00CA0213" w:rsidRDefault="000023FA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EKİPNET Kalıcı </w:t>
            </w:r>
            <w:r w:rsidR="00F04472">
              <w:rPr>
                <w:rFonts w:cstheme="minorHAnsi"/>
                <w:b/>
                <w:color w:val="000000" w:themeColor="text1"/>
                <w:sz w:val="20"/>
                <w:szCs w:val="20"/>
              </w:rPr>
              <w:t>Kayıt No</w:t>
            </w:r>
          </w:p>
        </w:tc>
        <w:tc>
          <w:tcPr>
            <w:tcW w:w="1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05B11" w14:textId="6C7C1A32" w:rsidR="00CA0213" w:rsidRDefault="00CA0213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270E5" w14:textId="1F84A5BC" w:rsidR="00CA0213" w:rsidRDefault="00CA0213">
            <w:pPr>
              <w:spacing w:before="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C1D33E" w14:textId="6CFAC157" w:rsidR="00CA0213" w:rsidRDefault="00CA02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CA0213" w14:paraId="79507E71" w14:textId="77777777" w:rsidTr="00380CF6">
        <w:trPr>
          <w:trHeight w:val="1054"/>
        </w:trPr>
        <w:tc>
          <w:tcPr>
            <w:tcW w:w="10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B6986" w14:textId="77777777" w:rsidR="00CA0213" w:rsidRDefault="00F04472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İmza</w:t>
            </w:r>
          </w:p>
        </w:tc>
        <w:tc>
          <w:tcPr>
            <w:tcW w:w="1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0C7C1" w14:textId="77777777" w:rsidR="00CA0213" w:rsidRDefault="00CA0213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AAFDC37" w14:textId="77777777" w:rsidR="0077014C" w:rsidRDefault="0077014C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01F60299" w14:textId="6C5C81E6" w:rsidR="0068262E" w:rsidRDefault="0068262E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3F0330A" w14:textId="77777777" w:rsidR="00D3404B" w:rsidRDefault="00D3404B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FC62936" w14:textId="74EAA52C" w:rsidR="0077014C" w:rsidRDefault="0077014C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03CCB46" w14:textId="77777777" w:rsidR="009A21E9" w:rsidRDefault="009A21E9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048A74B" w14:textId="3FCFBE59" w:rsidR="0077014C" w:rsidRDefault="0077014C" w:rsidP="0077014C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6C084" w14:textId="77777777" w:rsidR="00CA0213" w:rsidRDefault="00F04472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İmza</w:t>
            </w: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543A61" w14:textId="77777777" w:rsidR="00CA0213" w:rsidRDefault="00CA0213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380CF6" w14:paraId="1EF44F55" w14:textId="77777777" w:rsidTr="00380CF6">
        <w:trPr>
          <w:trHeight w:val="267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AA1BAB" w14:textId="77777777" w:rsidR="00380CF6" w:rsidRDefault="00380CF6" w:rsidP="00D21C4F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200FA1C6" w14:textId="2CC856C3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11112F0" w14:textId="77777777" w:rsidR="003A35C0" w:rsidRPr="00B87C6A" w:rsidRDefault="003A35C0" w:rsidP="003A35C0">
      <w:pPr>
        <w:pStyle w:val="AralkYok"/>
        <w:jc w:val="center"/>
        <w:rPr>
          <w:i/>
          <w:iCs/>
          <w:sz w:val="18"/>
          <w:szCs w:val="18"/>
        </w:rPr>
      </w:pPr>
      <w:r>
        <w:tab/>
      </w:r>
      <w:r w:rsidRPr="00B87C6A">
        <w:rPr>
          <w:i/>
          <w:iCs/>
          <w:sz w:val="18"/>
          <w:szCs w:val="18"/>
        </w:rPr>
        <w:t>Bu rapor 2 nüsha olarak düzenlenmiştir; orijinal nüsha müşteriye teslim edilmiş, rapor taraması arşivlenmiştir.</w:t>
      </w:r>
    </w:p>
    <w:p w14:paraId="1CB549B7" w14:textId="10AD92DF" w:rsidR="003A35C0" w:rsidRPr="003A35C0" w:rsidRDefault="003A35C0" w:rsidP="003A35C0">
      <w:pPr>
        <w:tabs>
          <w:tab w:val="left" w:pos="3345"/>
        </w:tabs>
      </w:pPr>
    </w:p>
    <w:sectPr w:rsidR="003A35C0" w:rsidRPr="003A35C0">
      <w:headerReference w:type="default" r:id="rId8"/>
      <w:footerReference w:type="default" r:id="rId9"/>
      <w:pgSz w:w="11906" w:h="16838"/>
      <w:pgMar w:top="1701" w:right="709" w:bottom="454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9624" w14:textId="77777777" w:rsidR="0013113A" w:rsidRDefault="0013113A">
      <w:pPr>
        <w:spacing w:line="240" w:lineRule="auto"/>
      </w:pPr>
      <w:r>
        <w:separator/>
      </w:r>
    </w:p>
  </w:endnote>
  <w:endnote w:type="continuationSeparator" w:id="0">
    <w:p w14:paraId="22DE14BB" w14:textId="77777777" w:rsidR="0013113A" w:rsidRDefault="00131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072967"/>
    </w:sdtPr>
    <w:sdtContent>
      <w:sdt>
        <w:sdtPr>
          <w:id w:val="957835871"/>
        </w:sdtPr>
        <w:sdtContent>
          <w:sdt>
            <w:sdtPr>
              <w:id w:val="1227652713"/>
            </w:sdtPr>
            <w:sdtContent>
              <w:sdt>
                <w:sdtPr>
                  <w:id w:val="1496992242"/>
                </w:sdtPr>
                <w:sdtContent>
                  <w:tbl>
                    <w:tblPr>
                      <w:tblW w:w="5514" w:type="pct"/>
                      <w:tblInd w:w="-7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504"/>
                      <w:gridCol w:w="2269"/>
                    </w:tblGrid>
                    <w:tr w:rsidR="00CA0213" w14:paraId="0569C3D0" w14:textId="77777777" w:rsidTr="00542C33">
                      <w:trPr>
                        <w:cantSplit/>
                        <w:trHeight w:val="207"/>
                      </w:trPr>
                      <w:tc>
                        <w:tcPr>
                          <w:tcW w:w="3947" w:type="pct"/>
                          <w:vMerge w:val="restart"/>
                          <w:shd w:val="clear" w:color="auto" w:fill="auto"/>
                          <w:vAlign w:val="center"/>
                        </w:tcPr>
                        <w:p w14:paraId="2692AFA4" w14:textId="680D88B7" w:rsidR="00C5450A" w:rsidRDefault="00C5450A" w:rsidP="00C5450A">
                          <w:pPr>
                            <w:pStyle w:val="AltBilgi"/>
                            <w:tabs>
                              <w:tab w:val="right" w:pos="9781"/>
                            </w:tabs>
                            <w:ind w:right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87EBA5C" w14:textId="6A0A36C7" w:rsidR="00CA0213" w:rsidRDefault="00CA0213">
                          <w:pPr>
                            <w:pStyle w:val="AltBilgi"/>
                            <w:tabs>
                              <w:tab w:val="right" w:pos="9781"/>
                            </w:tabs>
                            <w:ind w:right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053" w:type="pct"/>
                          <w:shd w:val="clear" w:color="auto" w:fill="auto"/>
                          <w:vAlign w:val="center"/>
                        </w:tcPr>
                        <w:p w14:paraId="20C01EC9" w14:textId="77777777" w:rsidR="00CA0213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Sayfa</w:t>
                          </w:r>
                        </w:p>
                      </w:tc>
                    </w:tr>
                    <w:tr w:rsidR="00CA0213" w14:paraId="00115CB4" w14:textId="77777777" w:rsidTr="00542C33">
                      <w:trPr>
                        <w:cantSplit/>
                        <w:trHeight w:val="322"/>
                      </w:trPr>
                      <w:tc>
                        <w:tcPr>
                          <w:tcW w:w="3947" w:type="pct"/>
                          <w:vMerge/>
                          <w:shd w:val="clear" w:color="auto" w:fill="auto"/>
                          <w:vAlign w:val="center"/>
                        </w:tcPr>
                        <w:p w14:paraId="4589BE48" w14:textId="77777777" w:rsidR="00CA0213" w:rsidRDefault="00CA0213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53" w:type="pct"/>
                          <w:shd w:val="clear" w:color="auto" w:fill="auto"/>
                          <w:vAlign w:val="center"/>
                        </w:tcPr>
                        <w:p w14:paraId="5055A114" w14:textId="0E6724EC" w:rsidR="00CA0213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87B93" w:rsidRPr="0059070D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T</w:t>
                          </w:r>
                        </w:p>
                      </w:tc>
                    </w:tr>
                  </w:tbl>
                  <w:p w14:paraId="351E101A" w14:textId="77777777" w:rsidR="00CA0213" w:rsidRDefault="00F04472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</w:pPr>
                    <w:r>
                      <w:t xml:space="preserve">                                </w:t>
                    </w:r>
                  </w:p>
                  <w:p w14:paraId="5D5C7D74" w14:textId="232503C6" w:rsidR="00CA0213" w:rsidRDefault="00F04472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 xml:space="preserve">                                                              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0A1E" w14:textId="77777777" w:rsidR="0013113A" w:rsidRDefault="0013113A">
      <w:pPr>
        <w:spacing w:before="0" w:after="0"/>
      </w:pPr>
      <w:r>
        <w:separator/>
      </w:r>
    </w:p>
  </w:footnote>
  <w:footnote w:type="continuationSeparator" w:id="0">
    <w:p w14:paraId="60C95592" w14:textId="77777777" w:rsidR="0013113A" w:rsidRDefault="001311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BB27" w14:textId="58CFCF0A" w:rsidR="00CA0213" w:rsidRDefault="00CA0213">
    <w:pPr>
      <w:pStyle w:val="stBilgi"/>
      <w:rPr>
        <w:sz w:val="4"/>
        <w:szCs w:val="4"/>
      </w:rPr>
    </w:pPr>
  </w:p>
  <w:p w14:paraId="680CB1CA" w14:textId="77777777" w:rsidR="00CA0213" w:rsidRDefault="00CA0213">
    <w:pPr>
      <w:pStyle w:val="stBilgi"/>
      <w:rPr>
        <w:sz w:val="4"/>
        <w:szCs w:val="4"/>
      </w:rPr>
    </w:pPr>
  </w:p>
  <w:p w14:paraId="4A0D7E81" w14:textId="77777777" w:rsidR="00CA0213" w:rsidRDefault="00CA0213">
    <w:pPr>
      <w:pStyle w:val="stBilgi"/>
      <w:rPr>
        <w:sz w:val="4"/>
        <w:szCs w:val="4"/>
      </w:rPr>
    </w:pPr>
  </w:p>
  <w:p w14:paraId="02BAF8D4" w14:textId="7B04CBF9" w:rsidR="00CA0213" w:rsidRDefault="00CA0213">
    <w:pPr>
      <w:pStyle w:val="stBilgi"/>
      <w:rPr>
        <w:sz w:val="4"/>
        <w:szCs w:val="4"/>
      </w:rPr>
    </w:pPr>
  </w:p>
  <w:tbl>
    <w:tblPr>
      <w:tblpPr w:leftFromText="141" w:rightFromText="141" w:vertAnchor="text" w:horzAnchor="margin" w:tblpX="-716" w:tblpY="65"/>
      <w:tblOverlap w:val="never"/>
      <w:tblW w:w="551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05"/>
      <w:gridCol w:w="4535"/>
      <w:gridCol w:w="3827"/>
    </w:tblGrid>
    <w:tr w:rsidR="00CA0213" w:rsidRPr="00AF6B70" w14:paraId="4E64A491" w14:textId="77777777" w:rsidTr="00542C33">
      <w:trPr>
        <w:trHeight w:val="553"/>
      </w:trPr>
      <w:tc>
        <w:tcPr>
          <w:tcW w:w="1117" w:type="pct"/>
          <w:shd w:val="clear" w:color="auto" w:fill="FFFFFF" w:themeFill="background1"/>
        </w:tcPr>
        <w:p w14:paraId="59E887F3" w14:textId="568F72B0" w:rsidR="00CA0213" w:rsidRPr="00AF6B70" w:rsidRDefault="00F04472">
          <w:pPr>
            <w:shd w:val="clear" w:color="auto" w:fill="FFFFFF" w:themeFill="background1"/>
            <w:tabs>
              <w:tab w:val="left" w:pos="1095"/>
              <w:tab w:val="center" w:pos="1458"/>
            </w:tabs>
            <w:spacing w:before="0" w:after="0"/>
            <w:rPr>
              <w:rFonts w:cstheme="minorHAnsi"/>
              <w:color w:val="FFFFFF" w:themeColor="background1"/>
              <w:sz w:val="24"/>
              <w:szCs w:val="24"/>
            </w:rPr>
          </w:pP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</w:p>
        <w:p w14:paraId="48B45231" w14:textId="08D14E36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cstheme="minorHAnsi"/>
              <w:i/>
              <w:sz w:val="24"/>
              <w:szCs w:val="24"/>
            </w:rPr>
          </w:pPr>
        </w:p>
        <w:p w14:paraId="48C1F545" w14:textId="77777777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ascii="Arial Narrow" w:hAnsi="Arial Narrow" w:cstheme="minorHAnsi"/>
              <w:sz w:val="24"/>
              <w:szCs w:val="24"/>
            </w:rPr>
          </w:pPr>
        </w:p>
      </w:tc>
      <w:tc>
        <w:tcPr>
          <w:tcW w:w="2106" w:type="pct"/>
          <w:shd w:val="clear" w:color="auto" w:fill="auto"/>
          <w:vAlign w:val="center"/>
        </w:tcPr>
        <w:p w14:paraId="53EB3F3E" w14:textId="2073D4D9" w:rsidR="00CA0213" w:rsidRPr="00AF6B70" w:rsidRDefault="001A4B2C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rFonts w:cstheme="minorHAnsi"/>
              <w:b/>
              <w:color w:val="1F497D" w:themeColor="text2"/>
              <w:sz w:val="24"/>
              <w:szCs w:val="24"/>
            </w:rPr>
            <w:t>ARTIK AKIM ANAHTARLARI</w:t>
          </w:r>
          <w:r w:rsidR="008C1AA1" w:rsidRPr="008C1AA1">
            <w:rPr>
              <w:rFonts w:cstheme="minorHAnsi"/>
              <w:b/>
              <w:color w:val="1F497D" w:themeColor="text2"/>
              <w:sz w:val="24"/>
              <w:szCs w:val="24"/>
            </w:rPr>
            <w:t xml:space="preserve"> PERİYODİK KONTROL RAPORU</w:t>
          </w:r>
        </w:p>
      </w:tc>
      <w:tc>
        <w:tcPr>
          <w:tcW w:w="1777" w:type="pct"/>
          <w:vAlign w:val="center"/>
        </w:tcPr>
        <w:p w14:paraId="02E60BF0" w14:textId="493AA64A" w:rsidR="00CA0213" w:rsidRPr="00AF6B70" w:rsidRDefault="00CA0213">
          <w:pPr>
            <w:pStyle w:val="stBilgi"/>
            <w:rPr>
              <w:rFonts w:ascii="Calibri" w:hAnsi="Calibri" w:cs="Calibri"/>
              <w:sz w:val="24"/>
              <w:szCs w:val="24"/>
            </w:rPr>
          </w:pPr>
        </w:p>
      </w:tc>
    </w:tr>
  </w:tbl>
  <w:p w14:paraId="74FC866D" w14:textId="77777777" w:rsidR="00CA0213" w:rsidRDefault="00CA0213">
    <w:pPr>
      <w:pStyle w:val="stBilgi"/>
      <w:rPr>
        <w:sz w:val="4"/>
        <w:szCs w:val="4"/>
      </w:rPr>
    </w:pPr>
  </w:p>
  <w:p w14:paraId="16BDFFD5" w14:textId="77777777" w:rsidR="00CA0213" w:rsidRDefault="00CA0213">
    <w:pPr>
      <w:pStyle w:val="stBilgi"/>
      <w:rPr>
        <w:sz w:val="4"/>
        <w:szCs w:val="4"/>
      </w:rPr>
    </w:pPr>
  </w:p>
  <w:p w14:paraId="120C4827" w14:textId="77777777" w:rsidR="00CA0213" w:rsidRDefault="00CA021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6B1"/>
    <w:multiLevelType w:val="hybridMultilevel"/>
    <w:tmpl w:val="DA28C2CE"/>
    <w:lvl w:ilvl="0" w:tplc="14241E62">
      <w:numFmt w:val="bullet"/>
      <w:lvlText w:val="○"/>
      <w:lvlJc w:val="left"/>
      <w:pPr>
        <w:ind w:left="30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630797E">
      <w:numFmt w:val="bullet"/>
      <w:lvlText w:val="•"/>
      <w:lvlJc w:val="left"/>
      <w:pPr>
        <w:ind w:left="413" w:hanging="140"/>
      </w:pPr>
      <w:rPr>
        <w:rFonts w:hint="default"/>
        <w:lang w:val="tr-TR" w:eastAsia="en-US" w:bidi="ar-SA"/>
      </w:rPr>
    </w:lvl>
    <w:lvl w:ilvl="2" w:tplc="6EA886DC">
      <w:numFmt w:val="bullet"/>
      <w:lvlText w:val="•"/>
      <w:lvlJc w:val="left"/>
      <w:pPr>
        <w:ind w:left="527" w:hanging="140"/>
      </w:pPr>
      <w:rPr>
        <w:rFonts w:hint="default"/>
        <w:lang w:val="tr-TR" w:eastAsia="en-US" w:bidi="ar-SA"/>
      </w:rPr>
    </w:lvl>
    <w:lvl w:ilvl="3" w:tplc="5126964C">
      <w:numFmt w:val="bullet"/>
      <w:lvlText w:val="•"/>
      <w:lvlJc w:val="left"/>
      <w:pPr>
        <w:ind w:left="641" w:hanging="140"/>
      </w:pPr>
      <w:rPr>
        <w:rFonts w:hint="default"/>
        <w:lang w:val="tr-TR" w:eastAsia="en-US" w:bidi="ar-SA"/>
      </w:rPr>
    </w:lvl>
    <w:lvl w:ilvl="4" w:tplc="7924C70C">
      <w:numFmt w:val="bullet"/>
      <w:lvlText w:val="•"/>
      <w:lvlJc w:val="left"/>
      <w:pPr>
        <w:ind w:left="755" w:hanging="140"/>
      </w:pPr>
      <w:rPr>
        <w:rFonts w:hint="default"/>
        <w:lang w:val="tr-TR" w:eastAsia="en-US" w:bidi="ar-SA"/>
      </w:rPr>
    </w:lvl>
    <w:lvl w:ilvl="5" w:tplc="BFD6F78A">
      <w:numFmt w:val="bullet"/>
      <w:lvlText w:val="•"/>
      <w:lvlJc w:val="left"/>
      <w:pPr>
        <w:ind w:left="869" w:hanging="140"/>
      </w:pPr>
      <w:rPr>
        <w:rFonts w:hint="default"/>
        <w:lang w:val="tr-TR" w:eastAsia="en-US" w:bidi="ar-SA"/>
      </w:rPr>
    </w:lvl>
    <w:lvl w:ilvl="6" w:tplc="F104AD42">
      <w:numFmt w:val="bullet"/>
      <w:lvlText w:val="•"/>
      <w:lvlJc w:val="left"/>
      <w:pPr>
        <w:ind w:left="982" w:hanging="140"/>
      </w:pPr>
      <w:rPr>
        <w:rFonts w:hint="default"/>
        <w:lang w:val="tr-TR" w:eastAsia="en-US" w:bidi="ar-SA"/>
      </w:rPr>
    </w:lvl>
    <w:lvl w:ilvl="7" w:tplc="6C2EBEEE">
      <w:numFmt w:val="bullet"/>
      <w:lvlText w:val="•"/>
      <w:lvlJc w:val="left"/>
      <w:pPr>
        <w:ind w:left="1096" w:hanging="140"/>
      </w:pPr>
      <w:rPr>
        <w:rFonts w:hint="default"/>
        <w:lang w:val="tr-TR" w:eastAsia="en-US" w:bidi="ar-SA"/>
      </w:rPr>
    </w:lvl>
    <w:lvl w:ilvl="8" w:tplc="3C46A398">
      <w:numFmt w:val="bullet"/>
      <w:lvlText w:val="•"/>
      <w:lvlJc w:val="left"/>
      <w:pPr>
        <w:ind w:left="1210" w:hanging="140"/>
      </w:pPr>
      <w:rPr>
        <w:rFonts w:hint="default"/>
        <w:lang w:val="tr-TR" w:eastAsia="en-US" w:bidi="ar-SA"/>
      </w:rPr>
    </w:lvl>
  </w:abstractNum>
  <w:abstractNum w:abstractNumId="1" w15:restartNumberingAfterBreak="0">
    <w:nsid w:val="149C6A26"/>
    <w:multiLevelType w:val="hybridMultilevel"/>
    <w:tmpl w:val="F77E240A"/>
    <w:lvl w:ilvl="0" w:tplc="051AF8FE">
      <w:numFmt w:val="bullet"/>
      <w:lvlText w:val="○"/>
      <w:lvlJc w:val="left"/>
      <w:pPr>
        <w:ind w:left="34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DD656DC">
      <w:numFmt w:val="bullet"/>
      <w:lvlText w:val="•"/>
      <w:lvlJc w:val="left"/>
      <w:pPr>
        <w:ind w:left="459" w:hanging="140"/>
      </w:pPr>
      <w:rPr>
        <w:rFonts w:hint="default"/>
        <w:lang w:val="tr-TR" w:eastAsia="en-US" w:bidi="ar-SA"/>
      </w:rPr>
    </w:lvl>
    <w:lvl w:ilvl="2" w:tplc="B6824D2C">
      <w:numFmt w:val="bullet"/>
      <w:lvlText w:val="•"/>
      <w:lvlJc w:val="left"/>
      <w:pPr>
        <w:ind w:left="579" w:hanging="140"/>
      </w:pPr>
      <w:rPr>
        <w:rFonts w:hint="default"/>
        <w:lang w:val="tr-TR" w:eastAsia="en-US" w:bidi="ar-SA"/>
      </w:rPr>
    </w:lvl>
    <w:lvl w:ilvl="3" w:tplc="EEC8358A">
      <w:numFmt w:val="bullet"/>
      <w:lvlText w:val="•"/>
      <w:lvlJc w:val="left"/>
      <w:pPr>
        <w:ind w:left="699" w:hanging="140"/>
      </w:pPr>
      <w:rPr>
        <w:rFonts w:hint="default"/>
        <w:lang w:val="tr-TR" w:eastAsia="en-US" w:bidi="ar-SA"/>
      </w:rPr>
    </w:lvl>
    <w:lvl w:ilvl="4" w:tplc="5AD62122">
      <w:numFmt w:val="bullet"/>
      <w:lvlText w:val="•"/>
      <w:lvlJc w:val="left"/>
      <w:pPr>
        <w:ind w:left="819" w:hanging="140"/>
      </w:pPr>
      <w:rPr>
        <w:rFonts w:hint="default"/>
        <w:lang w:val="tr-TR" w:eastAsia="en-US" w:bidi="ar-SA"/>
      </w:rPr>
    </w:lvl>
    <w:lvl w:ilvl="5" w:tplc="6C1035CC">
      <w:numFmt w:val="bullet"/>
      <w:lvlText w:val="•"/>
      <w:lvlJc w:val="left"/>
      <w:pPr>
        <w:ind w:left="939" w:hanging="140"/>
      </w:pPr>
      <w:rPr>
        <w:rFonts w:hint="default"/>
        <w:lang w:val="tr-TR" w:eastAsia="en-US" w:bidi="ar-SA"/>
      </w:rPr>
    </w:lvl>
    <w:lvl w:ilvl="6" w:tplc="3EA462DE">
      <w:numFmt w:val="bullet"/>
      <w:lvlText w:val="•"/>
      <w:lvlJc w:val="left"/>
      <w:pPr>
        <w:ind w:left="1058" w:hanging="140"/>
      </w:pPr>
      <w:rPr>
        <w:rFonts w:hint="default"/>
        <w:lang w:val="tr-TR" w:eastAsia="en-US" w:bidi="ar-SA"/>
      </w:rPr>
    </w:lvl>
    <w:lvl w:ilvl="7" w:tplc="7C402EE4">
      <w:numFmt w:val="bullet"/>
      <w:lvlText w:val="•"/>
      <w:lvlJc w:val="left"/>
      <w:pPr>
        <w:ind w:left="1178" w:hanging="140"/>
      </w:pPr>
      <w:rPr>
        <w:rFonts w:hint="default"/>
        <w:lang w:val="tr-TR" w:eastAsia="en-US" w:bidi="ar-SA"/>
      </w:rPr>
    </w:lvl>
    <w:lvl w:ilvl="8" w:tplc="4CD4EBB2">
      <w:numFmt w:val="bullet"/>
      <w:lvlText w:val="•"/>
      <w:lvlJc w:val="left"/>
      <w:pPr>
        <w:ind w:left="1298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193427C0"/>
    <w:multiLevelType w:val="hybridMultilevel"/>
    <w:tmpl w:val="6C5A1A12"/>
    <w:lvl w:ilvl="0" w:tplc="7AA47070">
      <w:numFmt w:val="bullet"/>
      <w:lvlText w:val="○"/>
      <w:lvlJc w:val="left"/>
      <w:pPr>
        <w:ind w:left="14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7581B14">
      <w:numFmt w:val="bullet"/>
      <w:lvlText w:val="•"/>
      <w:lvlJc w:val="left"/>
      <w:pPr>
        <w:ind w:left="190" w:hanging="140"/>
      </w:pPr>
      <w:rPr>
        <w:rFonts w:hint="default"/>
        <w:lang w:val="tr-TR" w:eastAsia="en-US" w:bidi="ar-SA"/>
      </w:rPr>
    </w:lvl>
    <w:lvl w:ilvl="2" w:tplc="21FABEA0">
      <w:numFmt w:val="bullet"/>
      <w:lvlText w:val="•"/>
      <w:lvlJc w:val="left"/>
      <w:pPr>
        <w:ind w:left="240" w:hanging="140"/>
      </w:pPr>
      <w:rPr>
        <w:rFonts w:hint="default"/>
        <w:lang w:val="tr-TR" w:eastAsia="en-US" w:bidi="ar-SA"/>
      </w:rPr>
    </w:lvl>
    <w:lvl w:ilvl="3" w:tplc="961AFEB0">
      <w:numFmt w:val="bullet"/>
      <w:lvlText w:val="•"/>
      <w:lvlJc w:val="left"/>
      <w:pPr>
        <w:ind w:left="291" w:hanging="140"/>
      </w:pPr>
      <w:rPr>
        <w:rFonts w:hint="default"/>
        <w:lang w:val="tr-TR" w:eastAsia="en-US" w:bidi="ar-SA"/>
      </w:rPr>
    </w:lvl>
    <w:lvl w:ilvl="4" w:tplc="3F9E1DC2">
      <w:numFmt w:val="bullet"/>
      <w:lvlText w:val="•"/>
      <w:lvlJc w:val="left"/>
      <w:pPr>
        <w:ind w:left="341" w:hanging="140"/>
      </w:pPr>
      <w:rPr>
        <w:rFonts w:hint="default"/>
        <w:lang w:val="tr-TR" w:eastAsia="en-US" w:bidi="ar-SA"/>
      </w:rPr>
    </w:lvl>
    <w:lvl w:ilvl="5" w:tplc="E3EC8264">
      <w:numFmt w:val="bullet"/>
      <w:lvlText w:val="•"/>
      <w:lvlJc w:val="left"/>
      <w:pPr>
        <w:ind w:left="392" w:hanging="140"/>
      </w:pPr>
      <w:rPr>
        <w:rFonts w:hint="default"/>
        <w:lang w:val="tr-TR" w:eastAsia="en-US" w:bidi="ar-SA"/>
      </w:rPr>
    </w:lvl>
    <w:lvl w:ilvl="6" w:tplc="B25853E4">
      <w:numFmt w:val="bullet"/>
      <w:lvlText w:val="•"/>
      <w:lvlJc w:val="left"/>
      <w:pPr>
        <w:ind w:left="442" w:hanging="140"/>
      </w:pPr>
      <w:rPr>
        <w:rFonts w:hint="default"/>
        <w:lang w:val="tr-TR" w:eastAsia="en-US" w:bidi="ar-SA"/>
      </w:rPr>
    </w:lvl>
    <w:lvl w:ilvl="7" w:tplc="A7004E4E">
      <w:numFmt w:val="bullet"/>
      <w:lvlText w:val="•"/>
      <w:lvlJc w:val="left"/>
      <w:pPr>
        <w:ind w:left="492" w:hanging="140"/>
      </w:pPr>
      <w:rPr>
        <w:rFonts w:hint="default"/>
        <w:lang w:val="tr-TR" w:eastAsia="en-US" w:bidi="ar-SA"/>
      </w:rPr>
    </w:lvl>
    <w:lvl w:ilvl="8" w:tplc="7F66DD24">
      <w:numFmt w:val="bullet"/>
      <w:lvlText w:val="•"/>
      <w:lvlJc w:val="left"/>
      <w:pPr>
        <w:ind w:left="543" w:hanging="140"/>
      </w:pPr>
      <w:rPr>
        <w:rFonts w:hint="default"/>
        <w:lang w:val="tr-TR" w:eastAsia="en-US" w:bidi="ar-SA"/>
      </w:rPr>
    </w:lvl>
  </w:abstractNum>
  <w:abstractNum w:abstractNumId="3" w15:restartNumberingAfterBreak="0">
    <w:nsid w:val="1DC37B73"/>
    <w:multiLevelType w:val="hybridMultilevel"/>
    <w:tmpl w:val="F0C09C98"/>
    <w:lvl w:ilvl="0" w:tplc="7C24E850">
      <w:start w:val="5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442C6"/>
    <w:multiLevelType w:val="multilevel"/>
    <w:tmpl w:val="263442C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A43EB"/>
    <w:multiLevelType w:val="hybridMultilevel"/>
    <w:tmpl w:val="AC6AD9D0"/>
    <w:lvl w:ilvl="0" w:tplc="B74EC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4340"/>
    <w:multiLevelType w:val="hybridMultilevel"/>
    <w:tmpl w:val="8152BD4E"/>
    <w:lvl w:ilvl="0" w:tplc="C9FE9AF4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214A5EE8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4694E7F8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9F8A10B2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DAB28820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BCA0EB90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52E36AE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0EA886A6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29C6F5DE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7" w15:restartNumberingAfterBreak="0">
    <w:nsid w:val="39633CE9"/>
    <w:multiLevelType w:val="hybridMultilevel"/>
    <w:tmpl w:val="FFDC2EEE"/>
    <w:lvl w:ilvl="0" w:tplc="E2E02908">
      <w:numFmt w:val="bullet"/>
      <w:lvlText w:val="○"/>
      <w:lvlJc w:val="left"/>
      <w:pPr>
        <w:ind w:left="72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72E665B4">
      <w:numFmt w:val="bullet"/>
      <w:lvlText w:val="•"/>
      <w:lvlJc w:val="left"/>
      <w:pPr>
        <w:ind w:left="893" w:hanging="140"/>
      </w:pPr>
      <w:rPr>
        <w:rFonts w:hint="default"/>
        <w:lang w:val="tr-TR" w:eastAsia="en-US" w:bidi="ar-SA"/>
      </w:rPr>
    </w:lvl>
    <w:lvl w:ilvl="2" w:tplc="3D1A8E4A">
      <w:numFmt w:val="bullet"/>
      <w:lvlText w:val="•"/>
      <w:lvlJc w:val="left"/>
      <w:pPr>
        <w:ind w:left="1066" w:hanging="140"/>
      </w:pPr>
      <w:rPr>
        <w:rFonts w:hint="default"/>
        <w:lang w:val="tr-TR" w:eastAsia="en-US" w:bidi="ar-SA"/>
      </w:rPr>
    </w:lvl>
    <w:lvl w:ilvl="3" w:tplc="434C22B0">
      <w:numFmt w:val="bullet"/>
      <w:lvlText w:val="•"/>
      <w:lvlJc w:val="left"/>
      <w:pPr>
        <w:ind w:left="1239" w:hanging="140"/>
      </w:pPr>
      <w:rPr>
        <w:rFonts w:hint="default"/>
        <w:lang w:val="tr-TR" w:eastAsia="en-US" w:bidi="ar-SA"/>
      </w:rPr>
    </w:lvl>
    <w:lvl w:ilvl="4" w:tplc="1022374C">
      <w:numFmt w:val="bullet"/>
      <w:lvlText w:val="•"/>
      <w:lvlJc w:val="left"/>
      <w:pPr>
        <w:ind w:left="1413" w:hanging="140"/>
      </w:pPr>
      <w:rPr>
        <w:rFonts w:hint="default"/>
        <w:lang w:val="tr-TR" w:eastAsia="en-US" w:bidi="ar-SA"/>
      </w:rPr>
    </w:lvl>
    <w:lvl w:ilvl="5" w:tplc="B48E5CEA">
      <w:numFmt w:val="bullet"/>
      <w:lvlText w:val="•"/>
      <w:lvlJc w:val="left"/>
      <w:pPr>
        <w:ind w:left="1586" w:hanging="140"/>
      </w:pPr>
      <w:rPr>
        <w:rFonts w:hint="default"/>
        <w:lang w:val="tr-TR" w:eastAsia="en-US" w:bidi="ar-SA"/>
      </w:rPr>
    </w:lvl>
    <w:lvl w:ilvl="6" w:tplc="0DEEC556">
      <w:numFmt w:val="bullet"/>
      <w:lvlText w:val="•"/>
      <w:lvlJc w:val="left"/>
      <w:pPr>
        <w:ind w:left="1759" w:hanging="140"/>
      </w:pPr>
      <w:rPr>
        <w:rFonts w:hint="default"/>
        <w:lang w:val="tr-TR" w:eastAsia="en-US" w:bidi="ar-SA"/>
      </w:rPr>
    </w:lvl>
    <w:lvl w:ilvl="7" w:tplc="0510A240">
      <w:numFmt w:val="bullet"/>
      <w:lvlText w:val="•"/>
      <w:lvlJc w:val="left"/>
      <w:pPr>
        <w:ind w:left="1933" w:hanging="140"/>
      </w:pPr>
      <w:rPr>
        <w:rFonts w:hint="default"/>
        <w:lang w:val="tr-TR" w:eastAsia="en-US" w:bidi="ar-SA"/>
      </w:rPr>
    </w:lvl>
    <w:lvl w:ilvl="8" w:tplc="FFFADFB0">
      <w:numFmt w:val="bullet"/>
      <w:lvlText w:val="•"/>
      <w:lvlJc w:val="left"/>
      <w:pPr>
        <w:ind w:left="2106" w:hanging="140"/>
      </w:pPr>
      <w:rPr>
        <w:rFonts w:hint="default"/>
        <w:lang w:val="tr-TR" w:eastAsia="en-US" w:bidi="ar-SA"/>
      </w:rPr>
    </w:lvl>
  </w:abstractNum>
  <w:abstractNum w:abstractNumId="8" w15:restartNumberingAfterBreak="0">
    <w:nsid w:val="39BD5242"/>
    <w:multiLevelType w:val="multilevel"/>
    <w:tmpl w:val="39BD5242"/>
    <w:lvl w:ilvl="0">
      <w:start w:val="27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7D66C8"/>
    <w:multiLevelType w:val="hybridMultilevel"/>
    <w:tmpl w:val="B25CF662"/>
    <w:lvl w:ilvl="0" w:tplc="CBD09A2E">
      <w:numFmt w:val="bullet"/>
      <w:lvlText w:val="○"/>
      <w:lvlJc w:val="left"/>
      <w:pPr>
        <w:ind w:left="545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05E5A70">
      <w:numFmt w:val="bullet"/>
      <w:lvlText w:val="•"/>
      <w:lvlJc w:val="left"/>
      <w:pPr>
        <w:ind w:left="639" w:hanging="181"/>
      </w:pPr>
      <w:rPr>
        <w:rFonts w:hint="default"/>
        <w:lang w:val="tr-TR" w:eastAsia="en-US" w:bidi="ar-SA"/>
      </w:rPr>
    </w:lvl>
    <w:lvl w:ilvl="2" w:tplc="E4DEA3AA">
      <w:numFmt w:val="bullet"/>
      <w:lvlText w:val="•"/>
      <w:lvlJc w:val="left"/>
      <w:pPr>
        <w:ind w:left="739" w:hanging="181"/>
      </w:pPr>
      <w:rPr>
        <w:rFonts w:hint="default"/>
        <w:lang w:val="tr-TR" w:eastAsia="en-US" w:bidi="ar-SA"/>
      </w:rPr>
    </w:lvl>
    <w:lvl w:ilvl="3" w:tplc="610EB42A">
      <w:numFmt w:val="bullet"/>
      <w:lvlText w:val="•"/>
      <w:lvlJc w:val="left"/>
      <w:pPr>
        <w:ind w:left="839" w:hanging="181"/>
      </w:pPr>
      <w:rPr>
        <w:rFonts w:hint="default"/>
        <w:lang w:val="tr-TR" w:eastAsia="en-US" w:bidi="ar-SA"/>
      </w:rPr>
    </w:lvl>
    <w:lvl w:ilvl="4" w:tplc="525ABF60">
      <w:numFmt w:val="bullet"/>
      <w:lvlText w:val="•"/>
      <w:lvlJc w:val="left"/>
      <w:pPr>
        <w:ind w:left="939" w:hanging="181"/>
      </w:pPr>
      <w:rPr>
        <w:rFonts w:hint="default"/>
        <w:lang w:val="tr-TR" w:eastAsia="en-US" w:bidi="ar-SA"/>
      </w:rPr>
    </w:lvl>
    <w:lvl w:ilvl="5" w:tplc="6F64A8AC">
      <w:numFmt w:val="bullet"/>
      <w:lvlText w:val="•"/>
      <w:lvlJc w:val="left"/>
      <w:pPr>
        <w:ind w:left="1039" w:hanging="181"/>
      </w:pPr>
      <w:rPr>
        <w:rFonts w:hint="default"/>
        <w:lang w:val="tr-TR" w:eastAsia="en-US" w:bidi="ar-SA"/>
      </w:rPr>
    </w:lvl>
    <w:lvl w:ilvl="6" w:tplc="5FF81A38">
      <w:numFmt w:val="bullet"/>
      <w:lvlText w:val="•"/>
      <w:lvlJc w:val="left"/>
      <w:pPr>
        <w:ind w:left="1138" w:hanging="181"/>
      </w:pPr>
      <w:rPr>
        <w:rFonts w:hint="default"/>
        <w:lang w:val="tr-TR" w:eastAsia="en-US" w:bidi="ar-SA"/>
      </w:rPr>
    </w:lvl>
    <w:lvl w:ilvl="7" w:tplc="3EE8D9F4">
      <w:numFmt w:val="bullet"/>
      <w:lvlText w:val="•"/>
      <w:lvlJc w:val="left"/>
      <w:pPr>
        <w:ind w:left="1238" w:hanging="181"/>
      </w:pPr>
      <w:rPr>
        <w:rFonts w:hint="default"/>
        <w:lang w:val="tr-TR" w:eastAsia="en-US" w:bidi="ar-SA"/>
      </w:rPr>
    </w:lvl>
    <w:lvl w:ilvl="8" w:tplc="06B22770">
      <w:numFmt w:val="bullet"/>
      <w:lvlText w:val="•"/>
      <w:lvlJc w:val="left"/>
      <w:pPr>
        <w:ind w:left="1338" w:hanging="181"/>
      </w:pPr>
      <w:rPr>
        <w:rFonts w:hint="default"/>
        <w:lang w:val="tr-TR" w:eastAsia="en-US" w:bidi="ar-SA"/>
      </w:rPr>
    </w:lvl>
  </w:abstractNum>
  <w:abstractNum w:abstractNumId="10" w15:restartNumberingAfterBreak="0">
    <w:nsid w:val="51CB1A8E"/>
    <w:multiLevelType w:val="hybridMultilevel"/>
    <w:tmpl w:val="E0F4AFA8"/>
    <w:lvl w:ilvl="0" w:tplc="2ED8859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0E6F400">
      <w:numFmt w:val="bullet"/>
      <w:lvlText w:val="•"/>
      <w:lvlJc w:val="left"/>
      <w:pPr>
        <w:ind w:left="226" w:hanging="140"/>
      </w:pPr>
      <w:rPr>
        <w:rFonts w:hint="default"/>
        <w:lang w:val="tr-TR" w:eastAsia="en-US" w:bidi="ar-SA"/>
      </w:rPr>
    </w:lvl>
    <w:lvl w:ilvl="2" w:tplc="6512F2BC">
      <w:numFmt w:val="bullet"/>
      <w:lvlText w:val="•"/>
      <w:lvlJc w:val="left"/>
      <w:pPr>
        <w:ind w:left="272" w:hanging="140"/>
      </w:pPr>
      <w:rPr>
        <w:rFonts w:hint="default"/>
        <w:lang w:val="tr-TR" w:eastAsia="en-US" w:bidi="ar-SA"/>
      </w:rPr>
    </w:lvl>
    <w:lvl w:ilvl="3" w:tplc="A11A084E">
      <w:numFmt w:val="bullet"/>
      <w:lvlText w:val="•"/>
      <w:lvlJc w:val="left"/>
      <w:pPr>
        <w:ind w:left="319" w:hanging="140"/>
      </w:pPr>
      <w:rPr>
        <w:rFonts w:hint="default"/>
        <w:lang w:val="tr-TR" w:eastAsia="en-US" w:bidi="ar-SA"/>
      </w:rPr>
    </w:lvl>
    <w:lvl w:ilvl="4" w:tplc="F37EF1E0">
      <w:numFmt w:val="bullet"/>
      <w:lvlText w:val="•"/>
      <w:lvlJc w:val="left"/>
      <w:pPr>
        <w:ind w:left="365" w:hanging="140"/>
      </w:pPr>
      <w:rPr>
        <w:rFonts w:hint="default"/>
        <w:lang w:val="tr-TR" w:eastAsia="en-US" w:bidi="ar-SA"/>
      </w:rPr>
    </w:lvl>
    <w:lvl w:ilvl="5" w:tplc="A3E4D15E">
      <w:numFmt w:val="bullet"/>
      <w:lvlText w:val="•"/>
      <w:lvlJc w:val="left"/>
      <w:pPr>
        <w:ind w:left="412" w:hanging="140"/>
      </w:pPr>
      <w:rPr>
        <w:rFonts w:hint="default"/>
        <w:lang w:val="tr-TR" w:eastAsia="en-US" w:bidi="ar-SA"/>
      </w:rPr>
    </w:lvl>
    <w:lvl w:ilvl="6" w:tplc="9F2CE1D2">
      <w:numFmt w:val="bullet"/>
      <w:lvlText w:val="•"/>
      <w:lvlJc w:val="left"/>
      <w:pPr>
        <w:ind w:left="458" w:hanging="140"/>
      </w:pPr>
      <w:rPr>
        <w:rFonts w:hint="default"/>
        <w:lang w:val="tr-TR" w:eastAsia="en-US" w:bidi="ar-SA"/>
      </w:rPr>
    </w:lvl>
    <w:lvl w:ilvl="7" w:tplc="D1F05D0E">
      <w:numFmt w:val="bullet"/>
      <w:lvlText w:val="•"/>
      <w:lvlJc w:val="left"/>
      <w:pPr>
        <w:ind w:left="504" w:hanging="140"/>
      </w:pPr>
      <w:rPr>
        <w:rFonts w:hint="default"/>
        <w:lang w:val="tr-TR" w:eastAsia="en-US" w:bidi="ar-SA"/>
      </w:rPr>
    </w:lvl>
    <w:lvl w:ilvl="8" w:tplc="7D98D784">
      <w:numFmt w:val="bullet"/>
      <w:lvlText w:val="•"/>
      <w:lvlJc w:val="left"/>
      <w:pPr>
        <w:ind w:left="551" w:hanging="140"/>
      </w:pPr>
      <w:rPr>
        <w:rFonts w:hint="default"/>
        <w:lang w:val="tr-TR" w:eastAsia="en-US" w:bidi="ar-SA"/>
      </w:rPr>
    </w:lvl>
  </w:abstractNum>
  <w:abstractNum w:abstractNumId="11" w15:restartNumberingAfterBreak="0">
    <w:nsid w:val="5899323C"/>
    <w:multiLevelType w:val="hybridMultilevel"/>
    <w:tmpl w:val="D258F8F2"/>
    <w:lvl w:ilvl="0" w:tplc="0D689846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330A8FE0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20B08464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7554B3B6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FF10C6B4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66CAAB36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E80A628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C052802A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37AC0AF6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12" w15:restartNumberingAfterBreak="0">
    <w:nsid w:val="5DC75865"/>
    <w:multiLevelType w:val="hybridMultilevel"/>
    <w:tmpl w:val="EBA6C078"/>
    <w:lvl w:ilvl="0" w:tplc="58F62C3C">
      <w:numFmt w:val="bullet"/>
      <w:lvlText w:val="○"/>
      <w:lvlJc w:val="left"/>
      <w:pPr>
        <w:ind w:left="584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344BE4E">
      <w:numFmt w:val="bullet"/>
      <w:lvlText w:val="○"/>
      <w:lvlJc w:val="left"/>
      <w:pPr>
        <w:ind w:left="1815" w:hanging="262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2" w:tplc="27BA4CF0">
      <w:numFmt w:val="bullet"/>
      <w:lvlText w:val="•"/>
      <w:lvlJc w:val="left"/>
      <w:pPr>
        <w:ind w:left="1890" w:hanging="262"/>
      </w:pPr>
      <w:rPr>
        <w:rFonts w:hint="default"/>
        <w:lang w:val="tr-TR" w:eastAsia="en-US" w:bidi="ar-SA"/>
      </w:rPr>
    </w:lvl>
    <w:lvl w:ilvl="3" w:tplc="29D419EC">
      <w:numFmt w:val="bullet"/>
      <w:lvlText w:val="•"/>
      <w:lvlJc w:val="left"/>
      <w:pPr>
        <w:ind w:left="1960" w:hanging="262"/>
      </w:pPr>
      <w:rPr>
        <w:rFonts w:hint="default"/>
        <w:lang w:val="tr-TR" w:eastAsia="en-US" w:bidi="ar-SA"/>
      </w:rPr>
    </w:lvl>
    <w:lvl w:ilvl="4" w:tplc="CA769ABE">
      <w:numFmt w:val="bullet"/>
      <w:lvlText w:val="•"/>
      <w:lvlJc w:val="left"/>
      <w:pPr>
        <w:ind w:left="2031" w:hanging="262"/>
      </w:pPr>
      <w:rPr>
        <w:rFonts w:hint="default"/>
        <w:lang w:val="tr-TR" w:eastAsia="en-US" w:bidi="ar-SA"/>
      </w:rPr>
    </w:lvl>
    <w:lvl w:ilvl="5" w:tplc="F13E876E">
      <w:numFmt w:val="bullet"/>
      <w:lvlText w:val="•"/>
      <w:lvlJc w:val="left"/>
      <w:pPr>
        <w:ind w:left="2101" w:hanging="262"/>
      </w:pPr>
      <w:rPr>
        <w:rFonts w:hint="default"/>
        <w:lang w:val="tr-TR" w:eastAsia="en-US" w:bidi="ar-SA"/>
      </w:rPr>
    </w:lvl>
    <w:lvl w:ilvl="6" w:tplc="E68C1068">
      <w:numFmt w:val="bullet"/>
      <w:lvlText w:val="•"/>
      <w:lvlJc w:val="left"/>
      <w:pPr>
        <w:ind w:left="2171" w:hanging="262"/>
      </w:pPr>
      <w:rPr>
        <w:rFonts w:hint="default"/>
        <w:lang w:val="tr-TR" w:eastAsia="en-US" w:bidi="ar-SA"/>
      </w:rPr>
    </w:lvl>
    <w:lvl w:ilvl="7" w:tplc="AEB83D5A">
      <w:numFmt w:val="bullet"/>
      <w:lvlText w:val="•"/>
      <w:lvlJc w:val="left"/>
      <w:pPr>
        <w:ind w:left="2242" w:hanging="262"/>
      </w:pPr>
      <w:rPr>
        <w:rFonts w:hint="default"/>
        <w:lang w:val="tr-TR" w:eastAsia="en-US" w:bidi="ar-SA"/>
      </w:rPr>
    </w:lvl>
    <w:lvl w:ilvl="8" w:tplc="1BCCC136">
      <w:numFmt w:val="bullet"/>
      <w:lvlText w:val="•"/>
      <w:lvlJc w:val="left"/>
      <w:pPr>
        <w:ind w:left="2312" w:hanging="262"/>
      </w:pPr>
      <w:rPr>
        <w:rFonts w:hint="default"/>
        <w:lang w:val="tr-TR" w:eastAsia="en-US" w:bidi="ar-SA"/>
      </w:rPr>
    </w:lvl>
  </w:abstractNum>
  <w:abstractNum w:abstractNumId="13" w15:restartNumberingAfterBreak="0">
    <w:nsid w:val="6ECC4D02"/>
    <w:multiLevelType w:val="hybridMultilevel"/>
    <w:tmpl w:val="18B64C5C"/>
    <w:lvl w:ilvl="0" w:tplc="CAC6BEB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4490CFD8">
      <w:numFmt w:val="bullet"/>
      <w:lvlText w:val="•"/>
      <w:lvlJc w:val="left"/>
      <w:pPr>
        <w:ind w:left="340" w:hanging="140"/>
      </w:pPr>
      <w:rPr>
        <w:rFonts w:hint="default"/>
        <w:lang w:val="tr-TR" w:eastAsia="en-US" w:bidi="ar-SA"/>
      </w:rPr>
    </w:lvl>
    <w:lvl w:ilvl="2" w:tplc="2172687E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3" w:tplc="2FEAA21A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4" w:tplc="3C3ACE18">
      <w:numFmt w:val="bullet"/>
      <w:lvlText w:val="•"/>
      <w:lvlJc w:val="left"/>
      <w:pPr>
        <w:ind w:left="820" w:hanging="140"/>
      </w:pPr>
      <w:rPr>
        <w:rFonts w:hint="default"/>
        <w:lang w:val="tr-TR" w:eastAsia="en-US" w:bidi="ar-SA"/>
      </w:rPr>
    </w:lvl>
    <w:lvl w:ilvl="5" w:tplc="1256C944">
      <w:numFmt w:val="bullet"/>
      <w:lvlText w:val="•"/>
      <w:lvlJc w:val="left"/>
      <w:pPr>
        <w:ind w:left="980" w:hanging="140"/>
      </w:pPr>
      <w:rPr>
        <w:rFonts w:hint="default"/>
        <w:lang w:val="tr-TR" w:eastAsia="en-US" w:bidi="ar-SA"/>
      </w:rPr>
    </w:lvl>
    <w:lvl w:ilvl="6" w:tplc="B916F202">
      <w:numFmt w:val="bullet"/>
      <w:lvlText w:val="•"/>
      <w:lvlJc w:val="left"/>
      <w:pPr>
        <w:ind w:left="1140" w:hanging="140"/>
      </w:pPr>
      <w:rPr>
        <w:rFonts w:hint="default"/>
        <w:lang w:val="tr-TR" w:eastAsia="en-US" w:bidi="ar-SA"/>
      </w:rPr>
    </w:lvl>
    <w:lvl w:ilvl="7" w:tplc="F272A8B0">
      <w:numFmt w:val="bullet"/>
      <w:lvlText w:val="•"/>
      <w:lvlJc w:val="left"/>
      <w:pPr>
        <w:ind w:left="1300" w:hanging="140"/>
      </w:pPr>
      <w:rPr>
        <w:rFonts w:hint="default"/>
        <w:lang w:val="tr-TR" w:eastAsia="en-US" w:bidi="ar-SA"/>
      </w:rPr>
    </w:lvl>
    <w:lvl w:ilvl="8" w:tplc="F0743296">
      <w:numFmt w:val="bullet"/>
      <w:lvlText w:val="•"/>
      <w:lvlJc w:val="left"/>
      <w:pPr>
        <w:ind w:left="1460" w:hanging="140"/>
      </w:pPr>
      <w:rPr>
        <w:rFonts w:hint="default"/>
        <w:lang w:val="tr-TR" w:eastAsia="en-US" w:bidi="ar-SA"/>
      </w:rPr>
    </w:lvl>
  </w:abstractNum>
  <w:abstractNum w:abstractNumId="14" w15:restartNumberingAfterBreak="0">
    <w:nsid w:val="78AF3362"/>
    <w:multiLevelType w:val="hybridMultilevel"/>
    <w:tmpl w:val="F91AFA4C"/>
    <w:lvl w:ilvl="0" w:tplc="F9E2F9C8">
      <w:numFmt w:val="bullet"/>
      <w:lvlText w:val="○"/>
      <w:lvlJc w:val="left"/>
      <w:pPr>
        <w:ind w:left="37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0886D2A">
      <w:numFmt w:val="bullet"/>
      <w:lvlText w:val="•"/>
      <w:lvlJc w:val="left"/>
      <w:pPr>
        <w:ind w:left="420" w:hanging="140"/>
      </w:pPr>
      <w:rPr>
        <w:rFonts w:hint="default"/>
        <w:lang w:val="tr-TR" w:eastAsia="en-US" w:bidi="ar-SA"/>
      </w:rPr>
    </w:lvl>
    <w:lvl w:ilvl="2" w:tplc="3D1E147E">
      <w:numFmt w:val="bullet"/>
      <w:lvlText w:val="•"/>
      <w:lvlJc w:val="left"/>
      <w:pPr>
        <w:ind w:left="460" w:hanging="140"/>
      </w:pPr>
      <w:rPr>
        <w:rFonts w:hint="default"/>
        <w:lang w:val="tr-TR" w:eastAsia="en-US" w:bidi="ar-SA"/>
      </w:rPr>
    </w:lvl>
    <w:lvl w:ilvl="3" w:tplc="86BEB010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4" w:tplc="DF347CA8">
      <w:numFmt w:val="bullet"/>
      <w:lvlText w:val="•"/>
      <w:lvlJc w:val="left"/>
      <w:pPr>
        <w:ind w:left="540" w:hanging="140"/>
      </w:pPr>
      <w:rPr>
        <w:rFonts w:hint="default"/>
        <w:lang w:val="tr-TR" w:eastAsia="en-US" w:bidi="ar-SA"/>
      </w:rPr>
    </w:lvl>
    <w:lvl w:ilvl="5" w:tplc="A3DCBF7E">
      <w:numFmt w:val="bullet"/>
      <w:lvlText w:val="•"/>
      <w:lvlJc w:val="left"/>
      <w:pPr>
        <w:ind w:left="580" w:hanging="140"/>
      </w:pPr>
      <w:rPr>
        <w:rFonts w:hint="default"/>
        <w:lang w:val="tr-TR" w:eastAsia="en-US" w:bidi="ar-SA"/>
      </w:rPr>
    </w:lvl>
    <w:lvl w:ilvl="6" w:tplc="CE2051A6">
      <w:numFmt w:val="bullet"/>
      <w:lvlText w:val="•"/>
      <w:lvlJc w:val="left"/>
      <w:pPr>
        <w:ind w:left="620" w:hanging="140"/>
      </w:pPr>
      <w:rPr>
        <w:rFonts w:hint="default"/>
        <w:lang w:val="tr-TR" w:eastAsia="en-US" w:bidi="ar-SA"/>
      </w:rPr>
    </w:lvl>
    <w:lvl w:ilvl="7" w:tplc="B658E0D0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8" w:tplc="4AC259A2">
      <w:numFmt w:val="bullet"/>
      <w:lvlText w:val="•"/>
      <w:lvlJc w:val="left"/>
      <w:pPr>
        <w:ind w:left="700" w:hanging="140"/>
      </w:pPr>
      <w:rPr>
        <w:rFonts w:hint="default"/>
        <w:lang w:val="tr-TR" w:eastAsia="en-US" w:bidi="ar-SA"/>
      </w:rPr>
    </w:lvl>
  </w:abstractNum>
  <w:abstractNum w:abstractNumId="15" w15:restartNumberingAfterBreak="0">
    <w:nsid w:val="7A3357F7"/>
    <w:multiLevelType w:val="hybridMultilevel"/>
    <w:tmpl w:val="B7BC29C0"/>
    <w:lvl w:ilvl="0" w:tplc="FC785462">
      <w:numFmt w:val="bullet"/>
      <w:lvlText w:val="○"/>
      <w:lvlJc w:val="left"/>
      <w:pPr>
        <w:ind w:left="22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C84C6E2">
      <w:numFmt w:val="bullet"/>
      <w:lvlText w:val="•"/>
      <w:lvlJc w:val="left"/>
      <w:pPr>
        <w:ind w:left="337" w:hanging="140"/>
      </w:pPr>
      <w:rPr>
        <w:rFonts w:hint="default"/>
        <w:lang w:val="tr-TR" w:eastAsia="en-US" w:bidi="ar-SA"/>
      </w:rPr>
    </w:lvl>
    <w:lvl w:ilvl="2" w:tplc="626EA1FA">
      <w:numFmt w:val="bullet"/>
      <w:lvlText w:val="•"/>
      <w:lvlJc w:val="left"/>
      <w:pPr>
        <w:ind w:left="455" w:hanging="140"/>
      </w:pPr>
      <w:rPr>
        <w:rFonts w:hint="default"/>
        <w:lang w:val="tr-TR" w:eastAsia="en-US" w:bidi="ar-SA"/>
      </w:rPr>
    </w:lvl>
    <w:lvl w:ilvl="3" w:tplc="912A7302">
      <w:numFmt w:val="bullet"/>
      <w:lvlText w:val="•"/>
      <w:lvlJc w:val="left"/>
      <w:pPr>
        <w:ind w:left="572" w:hanging="140"/>
      </w:pPr>
      <w:rPr>
        <w:rFonts w:hint="default"/>
        <w:lang w:val="tr-TR" w:eastAsia="en-US" w:bidi="ar-SA"/>
      </w:rPr>
    </w:lvl>
    <w:lvl w:ilvl="4" w:tplc="734A3922">
      <w:numFmt w:val="bullet"/>
      <w:lvlText w:val="•"/>
      <w:lvlJc w:val="left"/>
      <w:pPr>
        <w:ind w:left="690" w:hanging="140"/>
      </w:pPr>
      <w:rPr>
        <w:rFonts w:hint="default"/>
        <w:lang w:val="tr-TR" w:eastAsia="en-US" w:bidi="ar-SA"/>
      </w:rPr>
    </w:lvl>
    <w:lvl w:ilvl="5" w:tplc="5D343268">
      <w:numFmt w:val="bullet"/>
      <w:lvlText w:val="•"/>
      <w:lvlJc w:val="left"/>
      <w:pPr>
        <w:ind w:left="808" w:hanging="140"/>
      </w:pPr>
      <w:rPr>
        <w:rFonts w:hint="default"/>
        <w:lang w:val="tr-TR" w:eastAsia="en-US" w:bidi="ar-SA"/>
      </w:rPr>
    </w:lvl>
    <w:lvl w:ilvl="6" w:tplc="44E2F11C">
      <w:numFmt w:val="bullet"/>
      <w:lvlText w:val="•"/>
      <w:lvlJc w:val="left"/>
      <w:pPr>
        <w:ind w:left="925" w:hanging="140"/>
      </w:pPr>
      <w:rPr>
        <w:rFonts w:hint="default"/>
        <w:lang w:val="tr-TR" w:eastAsia="en-US" w:bidi="ar-SA"/>
      </w:rPr>
    </w:lvl>
    <w:lvl w:ilvl="7" w:tplc="4FA4AE0A">
      <w:numFmt w:val="bullet"/>
      <w:lvlText w:val="•"/>
      <w:lvlJc w:val="left"/>
      <w:pPr>
        <w:ind w:left="1043" w:hanging="140"/>
      </w:pPr>
      <w:rPr>
        <w:rFonts w:hint="default"/>
        <w:lang w:val="tr-TR" w:eastAsia="en-US" w:bidi="ar-SA"/>
      </w:rPr>
    </w:lvl>
    <w:lvl w:ilvl="8" w:tplc="584611C6">
      <w:numFmt w:val="bullet"/>
      <w:lvlText w:val="•"/>
      <w:lvlJc w:val="left"/>
      <w:pPr>
        <w:ind w:left="1160" w:hanging="140"/>
      </w:pPr>
      <w:rPr>
        <w:rFonts w:hint="default"/>
        <w:lang w:val="tr-TR" w:eastAsia="en-US" w:bidi="ar-SA"/>
      </w:rPr>
    </w:lvl>
  </w:abstractNum>
  <w:num w:numId="1" w16cid:durableId="2092463031">
    <w:abstractNumId w:val="8"/>
  </w:num>
  <w:num w:numId="2" w16cid:durableId="1440029066">
    <w:abstractNumId w:val="4"/>
  </w:num>
  <w:num w:numId="3" w16cid:durableId="1207527684">
    <w:abstractNumId w:val="0"/>
  </w:num>
  <w:num w:numId="4" w16cid:durableId="333729309">
    <w:abstractNumId w:val="14"/>
  </w:num>
  <w:num w:numId="5" w16cid:durableId="2065058432">
    <w:abstractNumId w:val="6"/>
  </w:num>
  <w:num w:numId="6" w16cid:durableId="1255168786">
    <w:abstractNumId w:val="9"/>
  </w:num>
  <w:num w:numId="7" w16cid:durableId="179587306">
    <w:abstractNumId w:val="7"/>
  </w:num>
  <w:num w:numId="8" w16cid:durableId="7340253">
    <w:abstractNumId w:val="2"/>
  </w:num>
  <w:num w:numId="9" w16cid:durableId="1457217503">
    <w:abstractNumId w:val="11"/>
  </w:num>
  <w:num w:numId="10" w16cid:durableId="901673473">
    <w:abstractNumId w:val="15"/>
  </w:num>
  <w:num w:numId="11" w16cid:durableId="1533952527">
    <w:abstractNumId w:val="13"/>
  </w:num>
  <w:num w:numId="12" w16cid:durableId="2088264353">
    <w:abstractNumId w:val="1"/>
  </w:num>
  <w:num w:numId="13" w16cid:durableId="236864429">
    <w:abstractNumId w:val="12"/>
  </w:num>
  <w:num w:numId="14" w16cid:durableId="190611135">
    <w:abstractNumId w:val="10"/>
  </w:num>
  <w:num w:numId="15" w16cid:durableId="1604259938">
    <w:abstractNumId w:val="5"/>
  </w:num>
  <w:num w:numId="16" w16cid:durableId="2034525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F2"/>
    <w:rsid w:val="000023FA"/>
    <w:rsid w:val="00002F8C"/>
    <w:rsid w:val="000045F0"/>
    <w:rsid w:val="000057C3"/>
    <w:rsid w:val="000060CD"/>
    <w:rsid w:val="00007BB8"/>
    <w:rsid w:val="00007D7D"/>
    <w:rsid w:val="00011CC2"/>
    <w:rsid w:val="00012206"/>
    <w:rsid w:val="00013AA0"/>
    <w:rsid w:val="00020E06"/>
    <w:rsid w:val="000216F5"/>
    <w:rsid w:val="00021747"/>
    <w:rsid w:val="000217AD"/>
    <w:rsid w:val="00023F56"/>
    <w:rsid w:val="000240E7"/>
    <w:rsid w:val="0002785E"/>
    <w:rsid w:val="000304DB"/>
    <w:rsid w:val="0003234F"/>
    <w:rsid w:val="00032ADD"/>
    <w:rsid w:val="000342B3"/>
    <w:rsid w:val="0003437A"/>
    <w:rsid w:val="00035EFC"/>
    <w:rsid w:val="000423E2"/>
    <w:rsid w:val="0004633F"/>
    <w:rsid w:val="00051598"/>
    <w:rsid w:val="00052FCC"/>
    <w:rsid w:val="0005337C"/>
    <w:rsid w:val="00054325"/>
    <w:rsid w:val="000558FE"/>
    <w:rsid w:val="00057811"/>
    <w:rsid w:val="00060429"/>
    <w:rsid w:val="00060D19"/>
    <w:rsid w:val="00063D55"/>
    <w:rsid w:val="00064A21"/>
    <w:rsid w:val="00064D2F"/>
    <w:rsid w:val="00075858"/>
    <w:rsid w:val="00076419"/>
    <w:rsid w:val="00076D4C"/>
    <w:rsid w:val="0007797B"/>
    <w:rsid w:val="00081210"/>
    <w:rsid w:val="000817CD"/>
    <w:rsid w:val="00081E03"/>
    <w:rsid w:val="00083190"/>
    <w:rsid w:val="00083DBA"/>
    <w:rsid w:val="000919A0"/>
    <w:rsid w:val="00092134"/>
    <w:rsid w:val="000923F6"/>
    <w:rsid w:val="0009398E"/>
    <w:rsid w:val="00094F3A"/>
    <w:rsid w:val="00097D9E"/>
    <w:rsid w:val="000A00BC"/>
    <w:rsid w:val="000A1172"/>
    <w:rsid w:val="000A2E21"/>
    <w:rsid w:val="000A410C"/>
    <w:rsid w:val="000B2951"/>
    <w:rsid w:val="000B3756"/>
    <w:rsid w:val="000B4C08"/>
    <w:rsid w:val="000B4F8C"/>
    <w:rsid w:val="000B67E6"/>
    <w:rsid w:val="000B71DD"/>
    <w:rsid w:val="000C02D3"/>
    <w:rsid w:val="000C20FE"/>
    <w:rsid w:val="000C5F9A"/>
    <w:rsid w:val="000C6FB0"/>
    <w:rsid w:val="000E283A"/>
    <w:rsid w:val="000E2CFA"/>
    <w:rsid w:val="000E4124"/>
    <w:rsid w:val="000E60B2"/>
    <w:rsid w:val="000E71E4"/>
    <w:rsid w:val="000E7E9A"/>
    <w:rsid w:val="000F0F1B"/>
    <w:rsid w:val="000F31F5"/>
    <w:rsid w:val="000F42E2"/>
    <w:rsid w:val="000F4A24"/>
    <w:rsid w:val="000F4B57"/>
    <w:rsid w:val="001020D4"/>
    <w:rsid w:val="001021A1"/>
    <w:rsid w:val="001023A0"/>
    <w:rsid w:val="00105698"/>
    <w:rsid w:val="0010683F"/>
    <w:rsid w:val="00107D0B"/>
    <w:rsid w:val="00110B28"/>
    <w:rsid w:val="00110E12"/>
    <w:rsid w:val="0011137B"/>
    <w:rsid w:val="00114BCC"/>
    <w:rsid w:val="00117100"/>
    <w:rsid w:val="00117762"/>
    <w:rsid w:val="00122461"/>
    <w:rsid w:val="00122A97"/>
    <w:rsid w:val="00122B27"/>
    <w:rsid w:val="00122CF9"/>
    <w:rsid w:val="001254AD"/>
    <w:rsid w:val="00126968"/>
    <w:rsid w:val="00127642"/>
    <w:rsid w:val="00127DB2"/>
    <w:rsid w:val="0013113A"/>
    <w:rsid w:val="0013135D"/>
    <w:rsid w:val="00131FB4"/>
    <w:rsid w:val="00133807"/>
    <w:rsid w:val="00133D58"/>
    <w:rsid w:val="00135103"/>
    <w:rsid w:val="00135C81"/>
    <w:rsid w:val="00137514"/>
    <w:rsid w:val="00140A71"/>
    <w:rsid w:val="00141F3D"/>
    <w:rsid w:val="00142EF2"/>
    <w:rsid w:val="001440A5"/>
    <w:rsid w:val="00145423"/>
    <w:rsid w:val="00146130"/>
    <w:rsid w:val="00152722"/>
    <w:rsid w:val="00154985"/>
    <w:rsid w:val="001605F6"/>
    <w:rsid w:val="00160F46"/>
    <w:rsid w:val="001618D7"/>
    <w:rsid w:val="001631F2"/>
    <w:rsid w:val="001647E3"/>
    <w:rsid w:val="001654D8"/>
    <w:rsid w:val="00166E0C"/>
    <w:rsid w:val="001700B5"/>
    <w:rsid w:val="00170911"/>
    <w:rsid w:val="001733A1"/>
    <w:rsid w:val="00173500"/>
    <w:rsid w:val="001744A9"/>
    <w:rsid w:val="0017466A"/>
    <w:rsid w:val="00174855"/>
    <w:rsid w:val="00175C8C"/>
    <w:rsid w:val="00177CB1"/>
    <w:rsid w:val="001817CB"/>
    <w:rsid w:val="00183913"/>
    <w:rsid w:val="0018534F"/>
    <w:rsid w:val="00186D21"/>
    <w:rsid w:val="00192E5B"/>
    <w:rsid w:val="001931B3"/>
    <w:rsid w:val="00193885"/>
    <w:rsid w:val="00195474"/>
    <w:rsid w:val="00195CF4"/>
    <w:rsid w:val="00195D37"/>
    <w:rsid w:val="001970E1"/>
    <w:rsid w:val="001A08B3"/>
    <w:rsid w:val="001A2CD2"/>
    <w:rsid w:val="001A4B2C"/>
    <w:rsid w:val="001A4D38"/>
    <w:rsid w:val="001A621C"/>
    <w:rsid w:val="001A7B7C"/>
    <w:rsid w:val="001B00A0"/>
    <w:rsid w:val="001B2748"/>
    <w:rsid w:val="001B4D7A"/>
    <w:rsid w:val="001B6481"/>
    <w:rsid w:val="001B76FB"/>
    <w:rsid w:val="001C3AAC"/>
    <w:rsid w:val="001C42FA"/>
    <w:rsid w:val="001C44D5"/>
    <w:rsid w:val="001C4756"/>
    <w:rsid w:val="001D02FE"/>
    <w:rsid w:val="001D2D36"/>
    <w:rsid w:val="001D4182"/>
    <w:rsid w:val="001D5719"/>
    <w:rsid w:val="001D7617"/>
    <w:rsid w:val="001E0005"/>
    <w:rsid w:val="001E0B47"/>
    <w:rsid w:val="001E2AA3"/>
    <w:rsid w:val="001E3445"/>
    <w:rsid w:val="001E4114"/>
    <w:rsid w:val="001E413D"/>
    <w:rsid w:val="001E4495"/>
    <w:rsid w:val="001E615D"/>
    <w:rsid w:val="001F06C1"/>
    <w:rsid w:val="001F0CCE"/>
    <w:rsid w:val="001F1B7A"/>
    <w:rsid w:val="001F3AC4"/>
    <w:rsid w:val="001F481E"/>
    <w:rsid w:val="001F4B78"/>
    <w:rsid w:val="001F65A5"/>
    <w:rsid w:val="001F6B4F"/>
    <w:rsid w:val="0020430E"/>
    <w:rsid w:val="002048F1"/>
    <w:rsid w:val="0020693A"/>
    <w:rsid w:val="00211C5D"/>
    <w:rsid w:val="00213EDE"/>
    <w:rsid w:val="00215DBC"/>
    <w:rsid w:val="0021794B"/>
    <w:rsid w:val="00220C43"/>
    <w:rsid w:val="00221F61"/>
    <w:rsid w:val="002221DC"/>
    <w:rsid w:val="00222F45"/>
    <w:rsid w:val="002234E5"/>
    <w:rsid w:val="00224EEB"/>
    <w:rsid w:val="0022546A"/>
    <w:rsid w:val="0022710F"/>
    <w:rsid w:val="00227137"/>
    <w:rsid w:val="002328F2"/>
    <w:rsid w:val="00232E1D"/>
    <w:rsid w:val="00233E4E"/>
    <w:rsid w:val="00235908"/>
    <w:rsid w:val="002360D3"/>
    <w:rsid w:val="00241986"/>
    <w:rsid w:val="0024651A"/>
    <w:rsid w:val="0024737D"/>
    <w:rsid w:val="00252C75"/>
    <w:rsid w:val="00253394"/>
    <w:rsid w:val="00253970"/>
    <w:rsid w:val="00253D29"/>
    <w:rsid w:val="00254B8A"/>
    <w:rsid w:val="002552DF"/>
    <w:rsid w:val="002560E7"/>
    <w:rsid w:val="00256892"/>
    <w:rsid w:val="00261632"/>
    <w:rsid w:val="00261A24"/>
    <w:rsid w:val="00263E60"/>
    <w:rsid w:val="00265378"/>
    <w:rsid w:val="002662C9"/>
    <w:rsid w:val="00266D1F"/>
    <w:rsid w:val="00266EC0"/>
    <w:rsid w:val="00267016"/>
    <w:rsid w:val="00270856"/>
    <w:rsid w:val="002735D6"/>
    <w:rsid w:val="00273AF5"/>
    <w:rsid w:val="00275F1D"/>
    <w:rsid w:val="0027634E"/>
    <w:rsid w:val="00280B6C"/>
    <w:rsid w:val="00283E0D"/>
    <w:rsid w:val="002847C2"/>
    <w:rsid w:val="0028647B"/>
    <w:rsid w:val="00287844"/>
    <w:rsid w:val="00290CBB"/>
    <w:rsid w:val="002919CE"/>
    <w:rsid w:val="00291C91"/>
    <w:rsid w:val="00293146"/>
    <w:rsid w:val="00293690"/>
    <w:rsid w:val="0029471F"/>
    <w:rsid w:val="00297AFE"/>
    <w:rsid w:val="002A1AF2"/>
    <w:rsid w:val="002A2DDE"/>
    <w:rsid w:val="002B2946"/>
    <w:rsid w:val="002C23C1"/>
    <w:rsid w:val="002C4948"/>
    <w:rsid w:val="002C55D4"/>
    <w:rsid w:val="002D19DC"/>
    <w:rsid w:val="002D2BCF"/>
    <w:rsid w:val="002D2E94"/>
    <w:rsid w:val="002D367E"/>
    <w:rsid w:val="002D3F30"/>
    <w:rsid w:val="002D4235"/>
    <w:rsid w:val="002D47EC"/>
    <w:rsid w:val="002D5C76"/>
    <w:rsid w:val="002D5DD4"/>
    <w:rsid w:val="002E30B4"/>
    <w:rsid w:val="002E401B"/>
    <w:rsid w:val="002E7BF3"/>
    <w:rsid w:val="002F1B8C"/>
    <w:rsid w:val="002F2DF0"/>
    <w:rsid w:val="002F3066"/>
    <w:rsid w:val="003024D5"/>
    <w:rsid w:val="003041C6"/>
    <w:rsid w:val="0030595C"/>
    <w:rsid w:val="00306AD0"/>
    <w:rsid w:val="00311EBA"/>
    <w:rsid w:val="00312F62"/>
    <w:rsid w:val="003131E4"/>
    <w:rsid w:val="003158B0"/>
    <w:rsid w:val="00315AEB"/>
    <w:rsid w:val="003165D4"/>
    <w:rsid w:val="003225FF"/>
    <w:rsid w:val="00322C5D"/>
    <w:rsid w:val="00324C85"/>
    <w:rsid w:val="00330F85"/>
    <w:rsid w:val="00333498"/>
    <w:rsid w:val="00333528"/>
    <w:rsid w:val="003349E2"/>
    <w:rsid w:val="00334CF4"/>
    <w:rsid w:val="00337A79"/>
    <w:rsid w:val="00342823"/>
    <w:rsid w:val="003428D6"/>
    <w:rsid w:val="00345CCF"/>
    <w:rsid w:val="00345D01"/>
    <w:rsid w:val="003463C5"/>
    <w:rsid w:val="00347C79"/>
    <w:rsid w:val="00355919"/>
    <w:rsid w:val="00356094"/>
    <w:rsid w:val="00356A76"/>
    <w:rsid w:val="0036063D"/>
    <w:rsid w:val="003608C6"/>
    <w:rsid w:val="003611DE"/>
    <w:rsid w:val="003623E3"/>
    <w:rsid w:val="00364718"/>
    <w:rsid w:val="00366889"/>
    <w:rsid w:val="003677EA"/>
    <w:rsid w:val="00367D3E"/>
    <w:rsid w:val="00370FFB"/>
    <w:rsid w:val="00371CA4"/>
    <w:rsid w:val="00372A84"/>
    <w:rsid w:val="00372D91"/>
    <w:rsid w:val="0037440B"/>
    <w:rsid w:val="003758ED"/>
    <w:rsid w:val="0037614C"/>
    <w:rsid w:val="0037763E"/>
    <w:rsid w:val="00377748"/>
    <w:rsid w:val="00380CF6"/>
    <w:rsid w:val="00383A6F"/>
    <w:rsid w:val="003841DE"/>
    <w:rsid w:val="0038455F"/>
    <w:rsid w:val="00385CE2"/>
    <w:rsid w:val="0038677A"/>
    <w:rsid w:val="003869C1"/>
    <w:rsid w:val="003877A1"/>
    <w:rsid w:val="003879D5"/>
    <w:rsid w:val="00387A16"/>
    <w:rsid w:val="00392203"/>
    <w:rsid w:val="00393B6B"/>
    <w:rsid w:val="003945E1"/>
    <w:rsid w:val="00395F25"/>
    <w:rsid w:val="003966D7"/>
    <w:rsid w:val="00396D37"/>
    <w:rsid w:val="003A0B82"/>
    <w:rsid w:val="003A14CB"/>
    <w:rsid w:val="003A35C0"/>
    <w:rsid w:val="003A4450"/>
    <w:rsid w:val="003B1028"/>
    <w:rsid w:val="003B11E9"/>
    <w:rsid w:val="003B31BB"/>
    <w:rsid w:val="003B763D"/>
    <w:rsid w:val="003C0BB6"/>
    <w:rsid w:val="003C2339"/>
    <w:rsid w:val="003C3C1F"/>
    <w:rsid w:val="003C6BA0"/>
    <w:rsid w:val="003C6C7D"/>
    <w:rsid w:val="003C70C1"/>
    <w:rsid w:val="003C788C"/>
    <w:rsid w:val="003D0695"/>
    <w:rsid w:val="003D3396"/>
    <w:rsid w:val="003D495F"/>
    <w:rsid w:val="003D501D"/>
    <w:rsid w:val="003D51E3"/>
    <w:rsid w:val="003D5B30"/>
    <w:rsid w:val="003D7D7A"/>
    <w:rsid w:val="003E0BFD"/>
    <w:rsid w:val="003E22F2"/>
    <w:rsid w:val="003E2B81"/>
    <w:rsid w:val="003E44E2"/>
    <w:rsid w:val="003E66B1"/>
    <w:rsid w:val="003F0520"/>
    <w:rsid w:val="003F2315"/>
    <w:rsid w:val="003F29FC"/>
    <w:rsid w:val="003F2ADD"/>
    <w:rsid w:val="00401106"/>
    <w:rsid w:val="00401E95"/>
    <w:rsid w:val="00401EA2"/>
    <w:rsid w:val="004120FB"/>
    <w:rsid w:val="00414CCC"/>
    <w:rsid w:val="00415958"/>
    <w:rsid w:val="00416D95"/>
    <w:rsid w:val="00417EA0"/>
    <w:rsid w:val="004213E6"/>
    <w:rsid w:val="0042334E"/>
    <w:rsid w:val="00425E95"/>
    <w:rsid w:val="004313DD"/>
    <w:rsid w:val="00432120"/>
    <w:rsid w:val="00432F7C"/>
    <w:rsid w:val="004331A6"/>
    <w:rsid w:val="00433C78"/>
    <w:rsid w:val="00440764"/>
    <w:rsid w:val="00441742"/>
    <w:rsid w:val="00442962"/>
    <w:rsid w:val="00442C2E"/>
    <w:rsid w:val="00443825"/>
    <w:rsid w:val="00445162"/>
    <w:rsid w:val="004470BE"/>
    <w:rsid w:val="0044756E"/>
    <w:rsid w:val="00450EBF"/>
    <w:rsid w:val="00452910"/>
    <w:rsid w:val="0045307B"/>
    <w:rsid w:val="00453F9B"/>
    <w:rsid w:val="00454AD2"/>
    <w:rsid w:val="00454E5D"/>
    <w:rsid w:val="00455C2F"/>
    <w:rsid w:val="00455C60"/>
    <w:rsid w:val="00457C2A"/>
    <w:rsid w:val="004600E8"/>
    <w:rsid w:val="004604EA"/>
    <w:rsid w:val="004610B3"/>
    <w:rsid w:val="0046239F"/>
    <w:rsid w:val="00465032"/>
    <w:rsid w:val="00465952"/>
    <w:rsid w:val="00470F38"/>
    <w:rsid w:val="00471372"/>
    <w:rsid w:val="004715EE"/>
    <w:rsid w:val="00472E37"/>
    <w:rsid w:val="00473D9E"/>
    <w:rsid w:val="004748EE"/>
    <w:rsid w:val="00475D16"/>
    <w:rsid w:val="00481208"/>
    <w:rsid w:val="00485999"/>
    <w:rsid w:val="00486117"/>
    <w:rsid w:val="00492004"/>
    <w:rsid w:val="004935DF"/>
    <w:rsid w:val="00493CEF"/>
    <w:rsid w:val="004940D6"/>
    <w:rsid w:val="004944AF"/>
    <w:rsid w:val="004948CF"/>
    <w:rsid w:val="00495109"/>
    <w:rsid w:val="004976EE"/>
    <w:rsid w:val="004A200F"/>
    <w:rsid w:val="004A2CD8"/>
    <w:rsid w:val="004A400B"/>
    <w:rsid w:val="004A6576"/>
    <w:rsid w:val="004A7246"/>
    <w:rsid w:val="004A799B"/>
    <w:rsid w:val="004B11E8"/>
    <w:rsid w:val="004B1F99"/>
    <w:rsid w:val="004B2640"/>
    <w:rsid w:val="004B4E32"/>
    <w:rsid w:val="004B5DE0"/>
    <w:rsid w:val="004C1691"/>
    <w:rsid w:val="004C16AE"/>
    <w:rsid w:val="004C1AC4"/>
    <w:rsid w:val="004C1F4C"/>
    <w:rsid w:val="004C3FF0"/>
    <w:rsid w:val="004C4A05"/>
    <w:rsid w:val="004C67E1"/>
    <w:rsid w:val="004C758E"/>
    <w:rsid w:val="004D4241"/>
    <w:rsid w:val="004D4EE6"/>
    <w:rsid w:val="004D58CA"/>
    <w:rsid w:val="004D698E"/>
    <w:rsid w:val="004E035E"/>
    <w:rsid w:val="004E13E1"/>
    <w:rsid w:val="004E3185"/>
    <w:rsid w:val="004E3604"/>
    <w:rsid w:val="004E4385"/>
    <w:rsid w:val="004E4557"/>
    <w:rsid w:val="004E7C31"/>
    <w:rsid w:val="004F064B"/>
    <w:rsid w:val="004F2E3D"/>
    <w:rsid w:val="004F5677"/>
    <w:rsid w:val="004F5A70"/>
    <w:rsid w:val="004F6FDE"/>
    <w:rsid w:val="00502396"/>
    <w:rsid w:val="00505930"/>
    <w:rsid w:val="00506613"/>
    <w:rsid w:val="00506681"/>
    <w:rsid w:val="00507CA8"/>
    <w:rsid w:val="005118EC"/>
    <w:rsid w:val="005147E5"/>
    <w:rsid w:val="00514859"/>
    <w:rsid w:val="00521CBC"/>
    <w:rsid w:val="00523010"/>
    <w:rsid w:val="00523891"/>
    <w:rsid w:val="00532E0D"/>
    <w:rsid w:val="00534A42"/>
    <w:rsid w:val="00537215"/>
    <w:rsid w:val="00540C25"/>
    <w:rsid w:val="00542680"/>
    <w:rsid w:val="00542C33"/>
    <w:rsid w:val="00544D1E"/>
    <w:rsid w:val="00546A05"/>
    <w:rsid w:val="00546D25"/>
    <w:rsid w:val="00547686"/>
    <w:rsid w:val="005505CD"/>
    <w:rsid w:val="005510E9"/>
    <w:rsid w:val="00551A4E"/>
    <w:rsid w:val="005537F5"/>
    <w:rsid w:val="005547BC"/>
    <w:rsid w:val="00555B9B"/>
    <w:rsid w:val="00561F96"/>
    <w:rsid w:val="005633FB"/>
    <w:rsid w:val="005640C2"/>
    <w:rsid w:val="00564594"/>
    <w:rsid w:val="00566680"/>
    <w:rsid w:val="00570A64"/>
    <w:rsid w:val="00573ED6"/>
    <w:rsid w:val="005800BF"/>
    <w:rsid w:val="005807AD"/>
    <w:rsid w:val="00580B01"/>
    <w:rsid w:val="0058150A"/>
    <w:rsid w:val="0058170D"/>
    <w:rsid w:val="00582FB6"/>
    <w:rsid w:val="00586192"/>
    <w:rsid w:val="0059070D"/>
    <w:rsid w:val="00594989"/>
    <w:rsid w:val="00595BB4"/>
    <w:rsid w:val="00596749"/>
    <w:rsid w:val="005A03DB"/>
    <w:rsid w:val="005A062F"/>
    <w:rsid w:val="005A14E0"/>
    <w:rsid w:val="005A5CB8"/>
    <w:rsid w:val="005A60AF"/>
    <w:rsid w:val="005A6AD6"/>
    <w:rsid w:val="005A6C20"/>
    <w:rsid w:val="005B2DC7"/>
    <w:rsid w:val="005B31C5"/>
    <w:rsid w:val="005B75F1"/>
    <w:rsid w:val="005C452B"/>
    <w:rsid w:val="005C4CF9"/>
    <w:rsid w:val="005C58F0"/>
    <w:rsid w:val="005D1DE1"/>
    <w:rsid w:val="005D2A55"/>
    <w:rsid w:val="005D5A28"/>
    <w:rsid w:val="005D6465"/>
    <w:rsid w:val="005D6D2F"/>
    <w:rsid w:val="005E011B"/>
    <w:rsid w:val="005E02BA"/>
    <w:rsid w:val="005E20DB"/>
    <w:rsid w:val="005E2A37"/>
    <w:rsid w:val="005E3E14"/>
    <w:rsid w:val="005E6185"/>
    <w:rsid w:val="005E7E6F"/>
    <w:rsid w:val="005F1273"/>
    <w:rsid w:val="005F1B1E"/>
    <w:rsid w:val="005F2604"/>
    <w:rsid w:val="005F76FA"/>
    <w:rsid w:val="005F7DF8"/>
    <w:rsid w:val="00601A0F"/>
    <w:rsid w:val="00602AEB"/>
    <w:rsid w:val="00603F35"/>
    <w:rsid w:val="00611042"/>
    <w:rsid w:val="00612272"/>
    <w:rsid w:val="006134CE"/>
    <w:rsid w:val="00613B72"/>
    <w:rsid w:val="00614D49"/>
    <w:rsid w:val="0061728C"/>
    <w:rsid w:val="0061798E"/>
    <w:rsid w:val="00617EE6"/>
    <w:rsid w:val="00623E26"/>
    <w:rsid w:val="006244F7"/>
    <w:rsid w:val="0062582D"/>
    <w:rsid w:val="0062595F"/>
    <w:rsid w:val="00626935"/>
    <w:rsid w:val="0062735F"/>
    <w:rsid w:val="00627C9E"/>
    <w:rsid w:val="006322BB"/>
    <w:rsid w:val="0063496B"/>
    <w:rsid w:val="00635109"/>
    <w:rsid w:val="00635FB5"/>
    <w:rsid w:val="00636665"/>
    <w:rsid w:val="006400B6"/>
    <w:rsid w:val="0064026E"/>
    <w:rsid w:val="006403BB"/>
    <w:rsid w:val="0064059B"/>
    <w:rsid w:val="00640F63"/>
    <w:rsid w:val="00643821"/>
    <w:rsid w:val="006519B4"/>
    <w:rsid w:val="006524F1"/>
    <w:rsid w:val="006525BA"/>
    <w:rsid w:val="0065447E"/>
    <w:rsid w:val="006545C1"/>
    <w:rsid w:val="0065587D"/>
    <w:rsid w:val="00655D9D"/>
    <w:rsid w:val="006607A6"/>
    <w:rsid w:val="00663EE3"/>
    <w:rsid w:val="006652BF"/>
    <w:rsid w:val="00671480"/>
    <w:rsid w:val="0067497A"/>
    <w:rsid w:val="00674F71"/>
    <w:rsid w:val="0067596F"/>
    <w:rsid w:val="00675DA1"/>
    <w:rsid w:val="0067690B"/>
    <w:rsid w:val="00676F94"/>
    <w:rsid w:val="0068262E"/>
    <w:rsid w:val="0068282D"/>
    <w:rsid w:val="00683BF9"/>
    <w:rsid w:val="00684468"/>
    <w:rsid w:val="00685A9C"/>
    <w:rsid w:val="00686778"/>
    <w:rsid w:val="00687B93"/>
    <w:rsid w:val="00690ECA"/>
    <w:rsid w:val="00693742"/>
    <w:rsid w:val="00696BBB"/>
    <w:rsid w:val="00697977"/>
    <w:rsid w:val="006A0BDE"/>
    <w:rsid w:val="006A0C6A"/>
    <w:rsid w:val="006A0CB0"/>
    <w:rsid w:val="006A133D"/>
    <w:rsid w:val="006A13B9"/>
    <w:rsid w:val="006A1DE7"/>
    <w:rsid w:val="006A2EAE"/>
    <w:rsid w:val="006A4651"/>
    <w:rsid w:val="006A5512"/>
    <w:rsid w:val="006A7E73"/>
    <w:rsid w:val="006B07C5"/>
    <w:rsid w:val="006B4DDB"/>
    <w:rsid w:val="006B6EB5"/>
    <w:rsid w:val="006B7036"/>
    <w:rsid w:val="006B73D0"/>
    <w:rsid w:val="006C3D0E"/>
    <w:rsid w:val="006C4A87"/>
    <w:rsid w:val="006C4F65"/>
    <w:rsid w:val="006C6495"/>
    <w:rsid w:val="006C6E81"/>
    <w:rsid w:val="006D00D5"/>
    <w:rsid w:val="006D3F99"/>
    <w:rsid w:val="006D4DAE"/>
    <w:rsid w:val="006E0B40"/>
    <w:rsid w:val="006E3958"/>
    <w:rsid w:val="006E72BB"/>
    <w:rsid w:val="006E7379"/>
    <w:rsid w:val="006E7C56"/>
    <w:rsid w:val="006F0CA2"/>
    <w:rsid w:val="006F22CF"/>
    <w:rsid w:val="006F28AC"/>
    <w:rsid w:val="006F3DA2"/>
    <w:rsid w:val="006F3EEF"/>
    <w:rsid w:val="006F795B"/>
    <w:rsid w:val="00700E70"/>
    <w:rsid w:val="00706BC5"/>
    <w:rsid w:val="00711FF2"/>
    <w:rsid w:val="00712A58"/>
    <w:rsid w:val="00712EFB"/>
    <w:rsid w:val="0071491F"/>
    <w:rsid w:val="00714AB4"/>
    <w:rsid w:val="00717C26"/>
    <w:rsid w:val="00726B11"/>
    <w:rsid w:val="007273D3"/>
    <w:rsid w:val="00733427"/>
    <w:rsid w:val="00740708"/>
    <w:rsid w:val="00743137"/>
    <w:rsid w:val="00746811"/>
    <w:rsid w:val="0074705D"/>
    <w:rsid w:val="00747792"/>
    <w:rsid w:val="00747C94"/>
    <w:rsid w:val="00750269"/>
    <w:rsid w:val="00750480"/>
    <w:rsid w:val="00750E11"/>
    <w:rsid w:val="00752455"/>
    <w:rsid w:val="007535A2"/>
    <w:rsid w:val="007551B8"/>
    <w:rsid w:val="00756180"/>
    <w:rsid w:val="00756C68"/>
    <w:rsid w:val="00757E33"/>
    <w:rsid w:val="00761790"/>
    <w:rsid w:val="0076181A"/>
    <w:rsid w:val="00761DB8"/>
    <w:rsid w:val="00763877"/>
    <w:rsid w:val="007657B3"/>
    <w:rsid w:val="00765D7D"/>
    <w:rsid w:val="007661E8"/>
    <w:rsid w:val="007664F7"/>
    <w:rsid w:val="0077014C"/>
    <w:rsid w:val="00771DAB"/>
    <w:rsid w:val="00771FA9"/>
    <w:rsid w:val="007745C0"/>
    <w:rsid w:val="007762DE"/>
    <w:rsid w:val="007764DA"/>
    <w:rsid w:val="007773DD"/>
    <w:rsid w:val="00777C22"/>
    <w:rsid w:val="0078254C"/>
    <w:rsid w:val="00782954"/>
    <w:rsid w:val="00784339"/>
    <w:rsid w:val="00784DB8"/>
    <w:rsid w:val="0079087A"/>
    <w:rsid w:val="0079167D"/>
    <w:rsid w:val="00795685"/>
    <w:rsid w:val="00796041"/>
    <w:rsid w:val="007972D6"/>
    <w:rsid w:val="007A0CFE"/>
    <w:rsid w:val="007B00C2"/>
    <w:rsid w:val="007B1679"/>
    <w:rsid w:val="007B1FE9"/>
    <w:rsid w:val="007B46A3"/>
    <w:rsid w:val="007B53E9"/>
    <w:rsid w:val="007B744E"/>
    <w:rsid w:val="007C044D"/>
    <w:rsid w:val="007C1555"/>
    <w:rsid w:val="007C3F03"/>
    <w:rsid w:val="007C612A"/>
    <w:rsid w:val="007D0497"/>
    <w:rsid w:val="007D115C"/>
    <w:rsid w:val="007D3A49"/>
    <w:rsid w:val="007D59CF"/>
    <w:rsid w:val="007D7B63"/>
    <w:rsid w:val="007E60EC"/>
    <w:rsid w:val="007E7741"/>
    <w:rsid w:val="007F11A3"/>
    <w:rsid w:val="007F1AA9"/>
    <w:rsid w:val="007F2490"/>
    <w:rsid w:val="007F4327"/>
    <w:rsid w:val="007F584F"/>
    <w:rsid w:val="007F5996"/>
    <w:rsid w:val="007F6AC0"/>
    <w:rsid w:val="007F6D41"/>
    <w:rsid w:val="007F753F"/>
    <w:rsid w:val="007F7551"/>
    <w:rsid w:val="008004BA"/>
    <w:rsid w:val="0080052D"/>
    <w:rsid w:val="0080290A"/>
    <w:rsid w:val="008030C6"/>
    <w:rsid w:val="008033D7"/>
    <w:rsid w:val="0080438B"/>
    <w:rsid w:val="008078A9"/>
    <w:rsid w:val="008125BE"/>
    <w:rsid w:val="00812A6A"/>
    <w:rsid w:val="00812F2A"/>
    <w:rsid w:val="008158F7"/>
    <w:rsid w:val="00815DA8"/>
    <w:rsid w:val="00816BFA"/>
    <w:rsid w:val="00820625"/>
    <w:rsid w:val="00825322"/>
    <w:rsid w:val="0082721F"/>
    <w:rsid w:val="008301B4"/>
    <w:rsid w:val="00830F68"/>
    <w:rsid w:val="008318B5"/>
    <w:rsid w:val="008325B5"/>
    <w:rsid w:val="00832F7B"/>
    <w:rsid w:val="00833A96"/>
    <w:rsid w:val="00840101"/>
    <w:rsid w:val="0084182D"/>
    <w:rsid w:val="0084220F"/>
    <w:rsid w:val="00842B6E"/>
    <w:rsid w:val="00844D68"/>
    <w:rsid w:val="00846F30"/>
    <w:rsid w:val="00847467"/>
    <w:rsid w:val="00850BE8"/>
    <w:rsid w:val="0085188F"/>
    <w:rsid w:val="0085207B"/>
    <w:rsid w:val="008530CE"/>
    <w:rsid w:val="00853C51"/>
    <w:rsid w:val="008543AD"/>
    <w:rsid w:val="00855368"/>
    <w:rsid w:val="00856ACD"/>
    <w:rsid w:val="00857160"/>
    <w:rsid w:val="008576D3"/>
    <w:rsid w:val="00857FAE"/>
    <w:rsid w:val="0086559E"/>
    <w:rsid w:val="00866D8B"/>
    <w:rsid w:val="008734D7"/>
    <w:rsid w:val="00874072"/>
    <w:rsid w:val="00875329"/>
    <w:rsid w:val="008829A2"/>
    <w:rsid w:val="00882A0C"/>
    <w:rsid w:val="00882F06"/>
    <w:rsid w:val="00885688"/>
    <w:rsid w:val="008870E9"/>
    <w:rsid w:val="00890346"/>
    <w:rsid w:val="0089199B"/>
    <w:rsid w:val="00895759"/>
    <w:rsid w:val="008957D2"/>
    <w:rsid w:val="00895D48"/>
    <w:rsid w:val="008A08D6"/>
    <w:rsid w:val="008A1621"/>
    <w:rsid w:val="008A4DAE"/>
    <w:rsid w:val="008A58FB"/>
    <w:rsid w:val="008A5E2E"/>
    <w:rsid w:val="008B3879"/>
    <w:rsid w:val="008B48C4"/>
    <w:rsid w:val="008B5620"/>
    <w:rsid w:val="008B651F"/>
    <w:rsid w:val="008C0231"/>
    <w:rsid w:val="008C0572"/>
    <w:rsid w:val="008C08A8"/>
    <w:rsid w:val="008C15DC"/>
    <w:rsid w:val="008C1AA1"/>
    <w:rsid w:val="008C1D5F"/>
    <w:rsid w:val="008C2863"/>
    <w:rsid w:val="008C29B6"/>
    <w:rsid w:val="008C6CFA"/>
    <w:rsid w:val="008C7749"/>
    <w:rsid w:val="008D102D"/>
    <w:rsid w:val="008D1190"/>
    <w:rsid w:val="008D12E6"/>
    <w:rsid w:val="008D2B91"/>
    <w:rsid w:val="008D31AE"/>
    <w:rsid w:val="008E0580"/>
    <w:rsid w:val="008E0D74"/>
    <w:rsid w:val="008E56AB"/>
    <w:rsid w:val="008E64C4"/>
    <w:rsid w:val="008F0240"/>
    <w:rsid w:val="008F2159"/>
    <w:rsid w:val="008F426A"/>
    <w:rsid w:val="008F6997"/>
    <w:rsid w:val="008F7C09"/>
    <w:rsid w:val="00900831"/>
    <w:rsid w:val="00901CC9"/>
    <w:rsid w:val="009021F1"/>
    <w:rsid w:val="009022E4"/>
    <w:rsid w:val="00902BAA"/>
    <w:rsid w:val="009045FC"/>
    <w:rsid w:val="00905FD8"/>
    <w:rsid w:val="009078A4"/>
    <w:rsid w:val="00911D4F"/>
    <w:rsid w:val="00912F98"/>
    <w:rsid w:val="0091371C"/>
    <w:rsid w:val="00913DB5"/>
    <w:rsid w:val="00915239"/>
    <w:rsid w:val="00915F51"/>
    <w:rsid w:val="009173F0"/>
    <w:rsid w:val="00917647"/>
    <w:rsid w:val="009218AD"/>
    <w:rsid w:val="00922215"/>
    <w:rsid w:val="00922AAB"/>
    <w:rsid w:val="00923A66"/>
    <w:rsid w:val="00923DF7"/>
    <w:rsid w:val="00924723"/>
    <w:rsid w:val="009264A4"/>
    <w:rsid w:val="00930303"/>
    <w:rsid w:val="00932D9A"/>
    <w:rsid w:val="00937A4E"/>
    <w:rsid w:val="00941AE4"/>
    <w:rsid w:val="00941F38"/>
    <w:rsid w:val="0094251C"/>
    <w:rsid w:val="009433CD"/>
    <w:rsid w:val="009442E8"/>
    <w:rsid w:val="009458C4"/>
    <w:rsid w:val="00946836"/>
    <w:rsid w:val="00946B98"/>
    <w:rsid w:val="00950D11"/>
    <w:rsid w:val="00953464"/>
    <w:rsid w:val="0095359D"/>
    <w:rsid w:val="009538F5"/>
    <w:rsid w:val="0095496F"/>
    <w:rsid w:val="009579B3"/>
    <w:rsid w:val="00963C33"/>
    <w:rsid w:val="00963CF0"/>
    <w:rsid w:val="00964108"/>
    <w:rsid w:val="009679F6"/>
    <w:rsid w:val="009703CC"/>
    <w:rsid w:val="0097180F"/>
    <w:rsid w:val="00973AB8"/>
    <w:rsid w:val="009751C3"/>
    <w:rsid w:val="00976D30"/>
    <w:rsid w:val="00980064"/>
    <w:rsid w:val="00981F92"/>
    <w:rsid w:val="0098316C"/>
    <w:rsid w:val="00985924"/>
    <w:rsid w:val="00987363"/>
    <w:rsid w:val="00994794"/>
    <w:rsid w:val="00995A19"/>
    <w:rsid w:val="00995D3A"/>
    <w:rsid w:val="0099710C"/>
    <w:rsid w:val="009A04F4"/>
    <w:rsid w:val="009A0C8B"/>
    <w:rsid w:val="009A1A01"/>
    <w:rsid w:val="009A21E9"/>
    <w:rsid w:val="009A2CA3"/>
    <w:rsid w:val="009A4890"/>
    <w:rsid w:val="009A4971"/>
    <w:rsid w:val="009A555E"/>
    <w:rsid w:val="009A5D8B"/>
    <w:rsid w:val="009A637A"/>
    <w:rsid w:val="009A6745"/>
    <w:rsid w:val="009B18F2"/>
    <w:rsid w:val="009B70D9"/>
    <w:rsid w:val="009B770D"/>
    <w:rsid w:val="009B7BED"/>
    <w:rsid w:val="009C0046"/>
    <w:rsid w:val="009C3A98"/>
    <w:rsid w:val="009C723E"/>
    <w:rsid w:val="009C7898"/>
    <w:rsid w:val="009C7B71"/>
    <w:rsid w:val="009D0924"/>
    <w:rsid w:val="009D0936"/>
    <w:rsid w:val="009D0FC2"/>
    <w:rsid w:val="009D2FD2"/>
    <w:rsid w:val="009D3ADA"/>
    <w:rsid w:val="009E0513"/>
    <w:rsid w:val="009E0CFC"/>
    <w:rsid w:val="009E33C9"/>
    <w:rsid w:val="009E34B6"/>
    <w:rsid w:val="009E3A91"/>
    <w:rsid w:val="009E41C4"/>
    <w:rsid w:val="009E51EA"/>
    <w:rsid w:val="009E59D8"/>
    <w:rsid w:val="009F2A39"/>
    <w:rsid w:val="009F3F18"/>
    <w:rsid w:val="009F402F"/>
    <w:rsid w:val="009F7E50"/>
    <w:rsid w:val="00A0236A"/>
    <w:rsid w:val="00A0287F"/>
    <w:rsid w:val="00A04B10"/>
    <w:rsid w:val="00A11C51"/>
    <w:rsid w:val="00A12191"/>
    <w:rsid w:val="00A12CA0"/>
    <w:rsid w:val="00A1301B"/>
    <w:rsid w:val="00A15C88"/>
    <w:rsid w:val="00A1700C"/>
    <w:rsid w:val="00A179B3"/>
    <w:rsid w:val="00A17A4C"/>
    <w:rsid w:val="00A17BDA"/>
    <w:rsid w:val="00A2075D"/>
    <w:rsid w:val="00A26B19"/>
    <w:rsid w:val="00A3052B"/>
    <w:rsid w:val="00A36879"/>
    <w:rsid w:val="00A37F60"/>
    <w:rsid w:val="00A42A18"/>
    <w:rsid w:val="00A44179"/>
    <w:rsid w:val="00A46557"/>
    <w:rsid w:val="00A468F6"/>
    <w:rsid w:val="00A472B4"/>
    <w:rsid w:val="00A53242"/>
    <w:rsid w:val="00A55EDC"/>
    <w:rsid w:val="00A642FF"/>
    <w:rsid w:val="00A65ACA"/>
    <w:rsid w:val="00A65D3D"/>
    <w:rsid w:val="00A67737"/>
    <w:rsid w:val="00A67CA4"/>
    <w:rsid w:val="00A7040F"/>
    <w:rsid w:val="00A76C68"/>
    <w:rsid w:val="00A76DF2"/>
    <w:rsid w:val="00A773A4"/>
    <w:rsid w:val="00A77861"/>
    <w:rsid w:val="00A81478"/>
    <w:rsid w:val="00A831BE"/>
    <w:rsid w:val="00A856F4"/>
    <w:rsid w:val="00A863D6"/>
    <w:rsid w:val="00A9105F"/>
    <w:rsid w:val="00A96FA9"/>
    <w:rsid w:val="00A9776B"/>
    <w:rsid w:val="00A97CFF"/>
    <w:rsid w:val="00AA0D33"/>
    <w:rsid w:val="00AA28FF"/>
    <w:rsid w:val="00AA68AC"/>
    <w:rsid w:val="00AB5476"/>
    <w:rsid w:val="00AB5563"/>
    <w:rsid w:val="00AC059D"/>
    <w:rsid w:val="00AC0BF2"/>
    <w:rsid w:val="00AC2996"/>
    <w:rsid w:val="00AC2B8B"/>
    <w:rsid w:val="00AC2F92"/>
    <w:rsid w:val="00AC5990"/>
    <w:rsid w:val="00AD30C5"/>
    <w:rsid w:val="00AD4D26"/>
    <w:rsid w:val="00AD7A6A"/>
    <w:rsid w:val="00AD7EF4"/>
    <w:rsid w:val="00AE0970"/>
    <w:rsid w:val="00AE0C4B"/>
    <w:rsid w:val="00AE2D8C"/>
    <w:rsid w:val="00AE3470"/>
    <w:rsid w:val="00AE3DE6"/>
    <w:rsid w:val="00AE5B62"/>
    <w:rsid w:val="00AE6B92"/>
    <w:rsid w:val="00AF3458"/>
    <w:rsid w:val="00AF441F"/>
    <w:rsid w:val="00AF4629"/>
    <w:rsid w:val="00AF5873"/>
    <w:rsid w:val="00AF6B70"/>
    <w:rsid w:val="00AF7EDB"/>
    <w:rsid w:val="00B00366"/>
    <w:rsid w:val="00B00CC0"/>
    <w:rsid w:val="00B039B9"/>
    <w:rsid w:val="00B05CBD"/>
    <w:rsid w:val="00B07E94"/>
    <w:rsid w:val="00B10289"/>
    <w:rsid w:val="00B108E0"/>
    <w:rsid w:val="00B13985"/>
    <w:rsid w:val="00B14EEB"/>
    <w:rsid w:val="00B21CCF"/>
    <w:rsid w:val="00B25D5D"/>
    <w:rsid w:val="00B26116"/>
    <w:rsid w:val="00B262DA"/>
    <w:rsid w:val="00B30814"/>
    <w:rsid w:val="00B3167A"/>
    <w:rsid w:val="00B326C6"/>
    <w:rsid w:val="00B34194"/>
    <w:rsid w:val="00B35693"/>
    <w:rsid w:val="00B3589A"/>
    <w:rsid w:val="00B36292"/>
    <w:rsid w:val="00B365A8"/>
    <w:rsid w:val="00B424ED"/>
    <w:rsid w:val="00B45CB9"/>
    <w:rsid w:val="00B5228A"/>
    <w:rsid w:val="00B5359D"/>
    <w:rsid w:val="00B54656"/>
    <w:rsid w:val="00B550E5"/>
    <w:rsid w:val="00B61205"/>
    <w:rsid w:val="00B61EB1"/>
    <w:rsid w:val="00B61EED"/>
    <w:rsid w:val="00B62839"/>
    <w:rsid w:val="00B64639"/>
    <w:rsid w:val="00B660B3"/>
    <w:rsid w:val="00B7116F"/>
    <w:rsid w:val="00B71BDA"/>
    <w:rsid w:val="00B72ABC"/>
    <w:rsid w:val="00B76AC1"/>
    <w:rsid w:val="00B76CF7"/>
    <w:rsid w:val="00B77E8E"/>
    <w:rsid w:val="00B80AAA"/>
    <w:rsid w:val="00B811CD"/>
    <w:rsid w:val="00B81BC5"/>
    <w:rsid w:val="00B832B0"/>
    <w:rsid w:val="00B90A7D"/>
    <w:rsid w:val="00B90EC5"/>
    <w:rsid w:val="00B94269"/>
    <w:rsid w:val="00B94F07"/>
    <w:rsid w:val="00B978CB"/>
    <w:rsid w:val="00BA07F9"/>
    <w:rsid w:val="00BA1785"/>
    <w:rsid w:val="00BA227C"/>
    <w:rsid w:val="00BA2AB1"/>
    <w:rsid w:val="00BA311B"/>
    <w:rsid w:val="00BA3485"/>
    <w:rsid w:val="00BA4F61"/>
    <w:rsid w:val="00BB1C9F"/>
    <w:rsid w:val="00BB20B7"/>
    <w:rsid w:val="00BB25AC"/>
    <w:rsid w:val="00BB3524"/>
    <w:rsid w:val="00BB515B"/>
    <w:rsid w:val="00BB557F"/>
    <w:rsid w:val="00BC1171"/>
    <w:rsid w:val="00BC2B6B"/>
    <w:rsid w:val="00BC649C"/>
    <w:rsid w:val="00BC6BB7"/>
    <w:rsid w:val="00BC7400"/>
    <w:rsid w:val="00BC7A0B"/>
    <w:rsid w:val="00BD01C1"/>
    <w:rsid w:val="00BD0A55"/>
    <w:rsid w:val="00BD25FD"/>
    <w:rsid w:val="00BD33BD"/>
    <w:rsid w:val="00BE0597"/>
    <w:rsid w:val="00BE45E3"/>
    <w:rsid w:val="00BE67B4"/>
    <w:rsid w:val="00BF0CA9"/>
    <w:rsid w:val="00BF1608"/>
    <w:rsid w:val="00BF21F1"/>
    <w:rsid w:val="00BF32E7"/>
    <w:rsid w:val="00BF4A59"/>
    <w:rsid w:val="00BF4CEA"/>
    <w:rsid w:val="00BF735F"/>
    <w:rsid w:val="00C00300"/>
    <w:rsid w:val="00C02B8F"/>
    <w:rsid w:val="00C061D9"/>
    <w:rsid w:val="00C06D47"/>
    <w:rsid w:val="00C10639"/>
    <w:rsid w:val="00C10F0D"/>
    <w:rsid w:val="00C13017"/>
    <w:rsid w:val="00C140BC"/>
    <w:rsid w:val="00C20A2E"/>
    <w:rsid w:val="00C214F3"/>
    <w:rsid w:val="00C24684"/>
    <w:rsid w:val="00C303F2"/>
    <w:rsid w:val="00C30915"/>
    <w:rsid w:val="00C323C5"/>
    <w:rsid w:val="00C323CC"/>
    <w:rsid w:val="00C332AF"/>
    <w:rsid w:val="00C337D4"/>
    <w:rsid w:val="00C347A5"/>
    <w:rsid w:val="00C36364"/>
    <w:rsid w:val="00C3647B"/>
    <w:rsid w:val="00C41FA2"/>
    <w:rsid w:val="00C433FC"/>
    <w:rsid w:val="00C43C74"/>
    <w:rsid w:val="00C51BD1"/>
    <w:rsid w:val="00C5221C"/>
    <w:rsid w:val="00C5450A"/>
    <w:rsid w:val="00C604DF"/>
    <w:rsid w:val="00C62219"/>
    <w:rsid w:val="00C62365"/>
    <w:rsid w:val="00C626F9"/>
    <w:rsid w:val="00C6302D"/>
    <w:rsid w:val="00C64486"/>
    <w:rsid w:val="00C657BC"/>
    <w:rsid w:val="00C771D2"/>
    <w:rsid w:val="00C774C0"/>
    <w:rsid w:val="00C8036D"/>
    <w:rsid w:val="00C82955"/>
    <w:rsid w:val="00C83479"/>
    <w:rsid w:val="00C84DAE"/>
    <w:rsid w:val="00C85102"/>
    <w:rsid w:val="00C86274"/>
    <w:rsid w:val="00C87DE7"/>
    <w:rsid w:val="00C907DC"/>
    <w:rsid w:val="00C910B1"/>
    <w:rsid w:val="00C91D2F"/>
    <w:rsid w:val="00C93971"/>
    <w:rsid w:val="00C970BD"/>
    <w:rsid w:val="00CA0213"/>
    <w:rsid w:val="00CA6B63"/>
    <w:rsid w:val="00CA7243"/>
    <w:rsid w:val="00CB25B6"/>
    <w:rsid w:val="00CB2EFA"/>
    <w:rsid w:val="00CB3CBC"/>
    <w:rsid w:val="00CB4396"/>
    <w:rsid w:val="00CB6EA9"/>
    <w:rsid w:val="00CB7380"/>
    <w:rsid w:val="00CC0374"/>
    <w:rsid w:val="00CC0BAC"/>
    <w:rsid w:val="00CC4380"/>
    <w:rsid w:val="00CD026E"/>
    <w:rsid w:val="00CD28FE"/>
    <w:rsid w:val="00CD4161"/>
    <w:rsid w:val="00CD45A7"/>
    <w:rsid w:val="00CD6771"/>
    <w:rsid w:val="00CD67B3"/>
    <w:rsid w:val="00CD707E"/>
    <w:rsid w:val="00CE0B0B"/>
    <w:rsid w:val="00CE21AD"/>
    <w:rsid w:val="00CE50F2"/>
    <w:rsid w:val="00CE5269"/>
    <w:rsid w:val="00CE7298"/>
    <w:rsid w:val="00CF0A77"/>
    <w:rsid w:val="00CF2250"/>
    <w:rsid w:val="00CF2A5A"/>
    <w:rsid w:val="00CF35DD"/>
    <w:rsid w:val="00CF4EA6"/>
    <w:rsid w:val="00CF62E9"/>
    <w:rsid w:val="00D05BE8"/>
    <w:rsid w:val="00D06481"/>
    <w:rsid w:val="00D11199"/>
    <w:rsid w:val="00D11290"/>
    <w:rsid w:val="00D11D86"/>
    <w:rsid w:val="00D11FF6"/>
    <w:rsid w:val="00D15671"/>
    <w:rsid w:val="00D1644B"/>
    <w:rsid w:val="00D1732E"/>
    <w:rsid w:val="00D17B90"/>
    <w:rsid w:val="00D2105D"/>
    <w:rsid w:val="00D25021"/>
    <w:rsid w:val="00D30B60"/>
    <w:rsid w:val="00D30C8A"/>
    <w:rsid w:val="00D30D97"/>
    <w:rsid w:val="00D310A5"/>
    <w:rsid w:val="00D31543"/>
    <w:rsid w:val="00D32725"/>
    <w:rsid w:val="00D3404B"/>
    <w:rsid w:val="00D42C06"/>
    <w:rsid w:val="00D46811"/>
    <w:rsid w:val="00D46D68"/>
    <w:rsid w:val="00D474B1"/>
    <w:rsid w:val="00D50512"/>
    <w:rsid w:val="00D50DEB"/>
    <w:rsid w:val="00D53DF0"/>
    <w:rsid w:val="00D6030D"/>
    <w:rsid w:val="00D63475"/>
    <w:rsid w:val="00D71044"/>
    <w:rsid w:val="00D73917"/>
    <w:rsid w:val="00D74F49"/>
    <w:rsid w:val="00D76CA3"/>
    <w:rsid w:val="00D7715A"/>
    <w:rsid w:val="00D90C11"/>
    <w:rsid w:val="00D91122"/>
    <w:rsid w:val="00D965E6"/>
    <w:rsid w:val="00D966E1"/>
    <w:rsid w:val="00D972F1"/>
    <w:rsid w:val="00D97C0E"/>
    <w:rsid w:val="00DA0488"/>
    <w:rsid w:val="00DA1FF4"/>
    <w:rsid w:val="00DA37B2"/>
    <w:rsid w:val="00DA54AE"/>
    <w:rsid w:val="00DA57A8"/>
    <w:rsid w:val="00DA5D8F"/>
    <w:rsid w:val="00DB0BEC"/>
    <w:rsid w:val="00DB0E06"/>
    <w:rsid w:val="00DB6FC7"/>
    <w:rsid w:val="00DC0DA5"/>
    <w:rsid w:val="00DC1402"/>
    <w:rsid w:val="00DC6248"/>
    <w:rsid w:val="00DC67D7"/>
    <w:rsid w:val="00DD0156"/>
    <w:rsid w:val="00DD2F79"/>
    <w:rsid w:val="00DD35BE"/>
    <w:rsid w:val="00DD5B72"/>
    <w:rsid w:val="00DD62E5"/>
    <w:rsid w:val="00DD6529"/>
    <w:rsid w:val="00DD7474"/>
    <w:rsid w:val="00DE2479"/>
    <w:rsid w:val="00DE3076"/>
    <w:rsid w:val="00DE37E2"/>
    <w:rsid w:val="00DE58FA"/>
    <w:rsid w:val="00DE6787"/>
    <w:rsid w:val="00DE6A8C"/>
    <w:rsid w:val="00DE77D8"/>
    <w:rsid w:val="00DF1C2C"/>
    <w:rsid w:val="00DF2C4E"/>
    <w:rsid w:val="00DF314D"/>
    <w:rsid w:val="00DF6A84"/>
    <w:rsid w:val="00DF6BF6"/>
    <w:rsid w:val="00E0189C"/>
    <w:rsid w:val="00E028BA"/>
    <w:rsid w:val="00E02F5A"/>
    <w:rsid w:val="00E0460E"/>
    <w:rsid w:val="00E049BD"/>
    <w:rsid w:val="00E05025"/>
    <w:rsid w:val="00E068BA"/>
    <w:rsid w:val="00E1044F"/>
    <w:rsid w:val="00E10FC3"/>
    <w:rsid w:val="00E11EF1"/>
    <w:rsid w:val="00E11F5B"/>
    <w:rsid w:val="00E13B2A"/>
    <w:rsid w:val="00E13F6F"/>
    <w:rsid w:val="00E14F8D"/>
    <w:rsid w:val="00E157E2"/>
    <w:rsid w:val="00E22A63"/>
    <w:rsid w:val="00E277D8"/>
    <w:rsid w:val="00E27ABD"/>
    <w:rsid w:val="00E30A27"/>
    <w:rsid w:val="00E31C27"/>
    <w:rsid w:val="00E3421B"/>
    <w:rsid w:val="00E34D3B"/>
    <w:rsid w:val="00E361F3"/>
    <w:rsid w:val="00E40B64"/>
    <w:rsid w:val="00E40F2E"/>
    <w:rsid w:val="00E41FC7"/>
    <w:rsid w:val="00E420D7"/>
    <w:rsid w:val="00E47FD8"/>
    <w:rsid w:val="00E52D63"/>
    <w:rsid w:val="00E5471A"/>
    <w:rsid w:val="00E551B0"/>
    <w:rsid w:val="00E74968"/>
    <w:rsid w:val="00E74CE0"/>
    <w:rsid w:val="00E75263"/>
    <w:rsid w:val="00E75B4B"/>
    <w:rsid w:val="00E75EE5"/>
    <w:rsid w:val="00E83B59"/>
    <w:rsid w:val="00E8648B"/>
    <w:rsid w:val="00E87499"/>
    <w:rsid w:val="00E942FF"/>
    <w:rsid w:val="00E955CE"/>
    <w:rsid w:val="00E960B4"/>
    <w:rsid w:val="00EA056D"/>
    <w:rsid w:val="00EA19B5"/>
    <w:rsid w:val="00EA1BDA"/>
    <w:rsid w:val="00EA278E"/>
    <w:rsid w:val="00EA36C0"/>
    <w:rsid w:val="00EA4522"/>
    <w:rsid w:val="00EA6CED"/>
    <w:rsid w:val="00EB57DD"/>
    <w:rsid w:val="00EB6C1A"/>
    <w:rsid w:val="00EB7586"/>
    <w:rsid w:val="00EC3135"/>
    <w:rsid w:val="00EC3E44"/>
    <w:rsid w:val="00EC47D6"/>
    <w:rsid w:val="00EC514B"/>
    <w:rsid w:val="00EC6BBC"/>
    <w:rsid w:val="00EC6EC3"/>
    <w:rsid w:val="00ED14EC"/>
    <w:rsid w:val="00ED173B"/>
    <w:rsid w:val="00ED5E8D"/>
    <w:rsid w:val="00ED768F"/>
    <w:rsid w:val="00EE0897"/>
    <w:rsid w:val="00EE22E9"/>
    <w:rsid w:val="00EE2E4A"/>
    <w:rsid w:val="00EE3162"/>
    <w:rsid w:val="00EE7F6B"/>
    <w:rsid w:val="00EF27CD"/>
    <w:rsid w:val="00EF65EB"/>
    <w:rsid w:val="00EF78F4"/>
    <w:rsid w:val="00F04472"/>
    <w:rsid w:val="00F056BE"/>
    <w:rsid w:val="00F05F40"/>
    <w:rsid w:val="00F06EAB"/>
    <w:rsid w:val="00F07C28"/>
    <w:rsid w:val="00F14B53"/>
    <w:rsid w:val="00F14F6E"/>
    <w:rsid w:val="00F15DC1"/>
    <w:rsid w:val="00F16DD9"/>
    <w:rsid w:val="00F172F6"/>
    <w:rsid w:val="00F17C30"/>
    <w:rsid w:val="00F22F1E"/>
    <w:rsid w:val="00F2692C"/>
    <w:rsid w:val="00F27941"/>
    <w:rsid w:val="00F27EE0"/>
    <w:rsid w:val="00F30136"/>
    <w:rsid w:val="00F31C53"/>
    <w:rsid w:val="00F36212"/>
    <w:rsid w:val="00F406A3"/>
    <w:rsid w:val="00F42054"/>
    <w:rsid w:val="00F43AFD"/>
    <w:rsid w:val="00F441B7"/>
    <w:rsid w:val="00F47F47"/>
    <w:rsid w:val="00F52715"/>
    <w:rsid w:val="00F52D5B"/>
    <w:rsid w:val="00F536EB"/>
    <w:rsid w:val="00F60FD5"/>
    <w:rsid w:val="00F61008"/>
    <w:rsid w:val="00F62810"/>
    <w:rsid w:val="00F72337"/>
    <w:rsid w:val="00F724B9"/>
    <w:rsid w:val="00F74FFB"/>
    <w:rsid w:val="00F819DD"/>
    <w:rsid w:val="00F825DE"/>
    <w:rsid w:val="00F83322"/>
    <w:rsid w:val="00F83557"/>
    <w:rsid w:val="00F85A25"/>
    <w:rsid w:val="00F93E35"/>
    <w:rsid w:val="00F96E1F"/>
    <w:rsid w:val="00F97A56"/>
    <w:rsid w:val="00F97B71"/>
    <w:rsid w:val="00F97F44"/>
    <w:rsid w:val="00FA104B"/>
    <w:rsid w:val="00FA15F8"/>
    <w:rsid w:val="00FA2CD4"/>
    <w:rsid w:val="00FA5B82"/>
    <w:rsid w:val="00FA62C6"/>
    <w:rsid w:val="00FA6975"/>
    <w:rsid w:val="00FB04BF"/>
    <w:rsid w:val="00FB3F30"/>
    <w:rsid w:val="00FB5DCD"/>
    <w:rsid w:val="00FC15B1"/>
    <w:rsid w:val="00FC2187"/>
    <w:rsid w:val="00FC3107"/>
    <w:rsid w:val="00FC351D"/>
    <w:rsid w:val="00FC3EEB"/>
    <w:rsid w:val="00FC58DC"/>
    <w:rsid w:val="00FC71A0"/>
    <w:rsid w:val="00FD5FA8"/>
    <w:rsid w:val="00FE148E"/>
    <w:rsid w:val="00FF0993"/>
    <w:rsid w:val="131E389C"/>
    <w:rsid w:val="187F433C"/>
    <w:rsid w:val="20EA293B"/>
    <w:rsid w:val="22FE6210"/>
    <w:rsid w:val="28A82081"/>
    <w:rsid w:val="2E866035"/>
    <w:rsid w:val="2EB61E40"/>
    <w:rsid w:val="2EFC5892"/>
    <w:rsid w:val="30D16066"/>
    <w:rsid w:val="31F15A61"/>
    <w:rsid w:val="42C50B2E"/>
    <w:rsid w:val="4C2566D7"/>
    <w:rsid w:val="54363409"/>
    <w:rsid w:val="559C773E"/>
    <w:rsid w:val="56DE1EA7"/>
    <w:rsid w:val="599953EE"/>
    <w:rsid w:val="5F2B42FE"/>
    <w:rsid w:val="63216602"/>
    <w:rsid w:val="66062C2C"/>
    <w:rsid w:val="6671743A"/>
    <w:rsid w:val="6E0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4296"/>
  <w15:docId w15:val="{A087522A-E32F-4B82-BC32-25C9353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22"/>
    <w:pPr>
      <w:spacing w:before="120" w:after="24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widowControl w:val="0"/>
      <w:autoSpaceDE w:val="0"/>
      <w:autoSpaceDN w:val="0"/>
      <w:adjustRightInd w:val="0"/>
      <w:spacing w:before="0" w:after="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31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character" w:styleId="Kpr">
    <w:name w:val="Hyperlink"/>
    <w:basedOn w:val="VarsaylanParagrafYazTipi"/>
    <w:uiPriority w:val="99"/>
    <w:unhideWhenUsed/>
    <w:qFormat/>
    <w:rPr>
      <w:color w:val="0000FF"/>
      <w:u w:val="single"/>
    </w:rPr>
  </w:style>
  <w:style w:type="character" w:styleId="SayfaNumaras">
    <w:name w:val="page number"/>
    <w:qFormat/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  <w:pPr>
      <w:spacing w:line="259" w:lineRule="auto"/>
    </w:pPr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qFormat/>
    <w:rPr>
      <w:rFonts w:ascii="Courier" w:eastAsia="Times New Roman" w:hAnsi="Courier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TabloKlavuzu3">
    <w:name w:val="Tablo Kılavuzu3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qFormat/>
    <w:pPr>
      <w:autoSpaceDE w:val="0"/>
      <w:autoSpaceDN w:val="0"/>
      <w:adjustRightInd w:val="0"/>
      <w:spacing w:before="0"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eaderArialNarrow">
    <w:name w:val="Header + Arial Narrow"/>
    <w:basedOn w:val="Normal"/>
    <w:qFormat/>
    <w:pPr>
      <w:spacing w:before="0" w:after="0"/>
      <w:ind w:left="600" w:right="194"/>
      <w:jc w:val="both"/>
    </w:pPr>
    <w:rPr>
      <w:rFonts w:ascii="Arial Narrow" w:eastAsia="MS Mincho" w:hAnsi="Arial Narrow" w:cs="Times New Roman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martView1">
    <w:name w:val="Smart View 1"/>
    <w:basedOn w:val="Balk1"/>
    <w:next w:val="Balk1"/>
    <w:qFormat/>
    <w:pPr>
      <w:keepLines/>
      <w:widowControl/>
      <w:autoSpaceDE/>
      <w:autoSpaceDN/>
      <w:adjustRightInd/>
      <w:spacing w:before="480" w:beforeAutospacing="1" w:line="240" w:lineRule="auto"/>
    </w:pPr>
    <w:rPr>
      <w:rFonts w:ascii="Arial" w:eastAsia="SimSun" w:hAnsi="Arial"/>
      <w:b/>
      <w:bCs/>
      <w:sz w:val="40"/>
      <w:szCs w:val="28"/>
      <w:lang w:val="en-US"/>
    </w:rPr>
  </w:style>
  <w:style w:type="paragraph" w:customStyle="1" w:styleId="SmartView2">
    <w:name w:val="Smart View 2"/>
    <w:basedOn w:val="SmartView1"/>
    <w:qFormat/>
    <w:pPr>
      <w:outlineLvl w:val="9"/>
    </w:pPr>
    <w:rPr>
      <w:i/>
      <w:sz w:val="32"/>
    </w:rPr>
  </w:style>
  <w:style w:type="paragraph" w:customStyle="1" w:styleId="SmartView3">
    <w:name w:val="Smart View 3"/>
    <w:basedOn w:val="SmartView2"/>
    <w:qFormat/>
    <w:pPr>
      <w:spacing w:before="0" w:beforeAutospacing="0"/>
      <w:contextualSpacing/>
    </w:pPr>
    <w:rPr>
      <w:i w:val="0"/>
      <w:sz w:val="24"/>
    </w:rPr>
  </w:style>
  <w:style w:type="paragraph" w:customStyle="1" w:styleId="SmartView">
    <w:name w:val="Smart View"/>
    <w:basedOn w:val="Normal"/>
    <w:qFormat/>
    <w:pPr>
      <w:spacing w:before="0" w:after="0" w:line="240" w:lineRule="auto"/>
      <w:contextualSpacing/>
    </w:pPr>
    <w:rPr>
      <w:rFonts w:ascii="Arial" w:eastAsia="Calibri" w:hAnsi="Arial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C2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29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29B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2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29B6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49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496F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3B31B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2698-4247-483D-87AE-F9BE018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</dc:creator>
  <cp:lastModifiedBy>MUSTAFA FAZLIOĞLU</cp:lastModifiedBy>
  <cp:revision>71</cp:revision>
  <cp:lastPrinted>2022-10-11T19:01:00Z</cp:lastPrinted>
  <dcterms:created xsi:type="dcterms:W3CDTF">2022-07-01T07:45:00Z</dcterms:created>
  <dcterms:modified xsi:type="dcterms:W3CDTF">2023-09-23T08:48:00Z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DD1A987A5C8448D587C0A3430C126415</vt:lpwstr>
  </property>
</Properties>
</file>